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t>平成２９年度（第２５回）静岡県中学団体卓球選手権大会（新人戦）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t>兼　第１９回全国中学選抜卓球大会予選会要項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jc w:val="center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１　主　　催　　静　岡　県　卓　球　協　会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２　主　　管　　静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卓</w:t>
      </w:r>
      <w:r>
        <w:rPr>
          <w:rFonts w:cs="Times New Roman"/>
        </w:rPr>
        <w:t xml:space="preserve"> </w:t>
      </w:r>
      <w:r>
        <w:rPr>
          <w:rFonts w:hint="eastAsia"/>
        </w:rPr>
        <w:t>球</w:t>
      </w:r>
      <w:r>
        <w:rPr>
          <w:rFonts w:cs="Times New Roman"/>
        </w:rPr>
        <w:t xml:space="preserve"> </w:t>
      </w:r>
      <w:r>
        <w:rPr>
          <w:rFonts w:hint="eastAsia"/>
        </w:rPr>
        <w:t>協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中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生</w:t>
      </w:r>
      <w:r>
        <w:rPr>
          <w:rFonts w:cs="Times New Roman"/>
        </w:rPr>
        <w:t xml:space="preserve"> </w:t>
      </w:r>
      <w:r>
        <w:rPr>
          <w:rFonts w:hint="eastAsia"/>
        </w:rPr>
        <w:t>委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３　後　　援　　静岡県教育委員会・（財）静岡県体育協会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４　日　　時　　平成２９年１２月１６日（土）８時３０分開館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開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式　午前９時１５分　　競技開始　午前９時３０分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５　会　　場　　静　岡　県　武　道　館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hint="eastAsia"/>
        </w:rPr>
        <w:t>〒</w:t>
      </w:r>
      <w:r>
        <w:rPr>
          <w:rFonts w:cs="Times New Roman"/>
        </w:rPr>
        <w:t>426-0067</w:t>
      </w:r>
      <w:r>
        <w:rPr>
          <w:rFonts w:hint="eastAsia"/>
        </w:rPr>
        <w:t xml:space="preserve">　　藤</w:t>
      </w:r>
      <w:r>
        <w:rPr>
          <w:rFonts w:cs="Times New Roman"/>
        </w:rPr>
        <w:t xml:space="preserve"> </w:t>
      </w:r>
      <w:r>
        <w:rPr>
          <w:rFonts w:hint="eastAsia"/>
        </w:rPr>
        <w:t>枝</w:t>
      </w:r>
      <w:r>
        <w:rPr>
          <w:rFonts w:cs="Times New Roman"/>
        </w:rPr>
        <w:t xml:space="preserve"> </w:t>
      </w:r>
      <w:r>
        <w:rPr>
          <w:rFonts w:hint="eastAsia"/>
        </w:rPr>
        <w:t>市</w:t>
      </w:r>
      <w:r>
        <w:rPr>
          <w:rFonts w:cs="Times New Roman"/>
        </w:rPr>
        <w:t xml:space="preserve"> </w:t>
      </w:r>
      <w:r>
        <w:rPr>
          <w:rFonts w:hint="eastAsia"/>
        </w:rPr>
        <w:t>前</w:t>
      </w:r>
      <w:r>
        <w:rPr>
          <w:rFonts w:cs="Times New Roman"/>
        </w:rPr>
        <w:t xml:space="preserve"> </w:t>
      </w:r>
      <w:r>
        <w:rPr>
          <w:rFonts w:hint="eastAsia"/>
        </w:rPr>
        <w:t>島</w:t>
      </w:r>
      <w:r>
        <w:rPr>
          <w:rFonts w:cs="Times New Roman"/>
        </w:rPr>
        <w:t xml:space="preserve"> </w:t>
      </w:r>
      <w:r>
        <w:rPr>
          <w:rFonts w:hint="eastAsia"/>
        </w:rPr>
        <w:t>２－１０－１　℡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636-2332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６　種　　目　　（１）　中学男子団体　　（２）　中学女子団体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出場校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各地区予選上位１２校（男女とも３６校）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使用球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４０ｍｍプラ白球（ニッタク・ＴＳＰ）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９　競技方法　・　４Ｓ１Ｄ（シングルとダブルスの選手は兼ねることはできない。）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442" w:firstLine="240"/>
        <w:rPr>
          <w:rFonts w:ascii="ＭＳ 明朝" w:cs="Times New Roman"/>
          <w:spacing w:val="14"/>
        </w:rPr>
      </w:pPr>
      <w:r>
        <w:rPr>
          <w:rFonts w:hint="eastAsia"/>
        </w:rPr>
        <w:t>・</w:t>
      </w:r>
      <w:r>
        <w:rPr>
          <w:rFonts w:cs="Times New Roman"/>
        </w:rPr>
        <w:t xml:space="preserve">  </w:t>
      </w:r>
      <w:r>
        <w:rPr>
          <w:rFonts w:hint="eastAsia"/>
        </w:rPr>
        <w:t>ベンチは選手６～１０名、監督１名、（アドバイザー１名可）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予選リーグ後、各リーグ上位１チームにより決勝トーナメントを行う。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５～８位決定戦も行う。（中体連県大会組合せの参考にするため）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１チーム　４，０００円（当日、受付で支払う）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①　各地区出場資格のあるチームの監督は、参加申込書、アドバイザー確　　　　　　　　　認書を１</w:t>
      </w:r>
      <w:r>
        <w:rPr>
          <w:rFonts w:cs="Times New Roman"/>
        </w:rPr>
        <w:t>1</w:t>
      </w:r>
      <w:r>
        <w:rPr>
          <w:rFonts w:hint="eastAsia"/>
        </w:rPr>
        <w:t>月２８日（火）までに下記の地区部長に送ること。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＊東部地区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〒</w:t>
      </w:r>
      <w:r>
        <w:rPr>
          <w:rFonts w:cs="Times New Roman"/>
        </w:rPr>
        <w:t>411-0801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三島市谷田１５０５番地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東部地区部長　三島市立錦田中学校　　矢田　貴宏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</w:t>
      </w:r>
      <w:r>
        <w:rPr>
          <w:rFonts w:ascii="ＭＳ 明朝" w:hAnsi="ＭＳ 明朝"/>
        </w:rPr>
        <w:t>)</w:t>
      </w:r>
      <w:r>
        <w:rPr>
          <w:rFonts w:cs="Times New Roman"/>
        </w:rPr>
        <w:t>975-1093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</w:t>
      </w:r>
      <w:r>
        <w:rPr>
          <w:rFonts w:ascii="ＭＳ 明朝" w:hAnsi="ＭＳ 明朝"/>
        </w:rPr>
        <w:t>)</w:t>
      </w:r>
      <w:r>
        <w:rPr>
          <w:rFonts w:cs="Times New Roman"/>
        </w:rPr>
        <w:t>976-4341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＊中部地区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>420-0912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静岡市葵区東瀬名町１４－１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hint="eastAsia"/>
        </w:rPr>
        <w:t xml:space="preserve">　中部地区部長　静岡市立西奈中学校　　玉井　智也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261-3040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264-7380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hint="eastAsia"/>
        </w:rPr>
        <w:t>＊西部地区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>431-0301</w:t>
      </w:r>
      <w:r>
        <w:rPr>
          <w:rFonts w:hint="eastAsia"/>
        </w:rPr>
        <w:t xml:space="preserve">　　湖西市新居町中之郷１１８１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西部地区部長　湖西市立新居中学校　　白井　伸明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</w:t>
      </w:r>
      <w:r>
        <w:rPr>
          <w:rFonts w:ascii="ＭＳ 明朝" w:hAnsi="ＭＳ 明朝"/>
        </w:rPr>
        <w:t>)</w:t>
      </w:r>
      <w:r>
        <w:rPr>
          <w:rFonts w:cs="Times New Roman"/>
        </w:rPr>
        <w:t>594-0004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594-6984 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276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②　各地区の部長は、地区の順位がわかるように、１２月２日（土）まで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に下記に申し込むこと。各学校から送られてきた参加申込書、アドバイ　　</w:t>
      </w:r>
      <w:r>
        <w:rPr>
          <w:rFonts w:cs="Times New Roman"/>
        </w:rPr>
        <w:t xml:space="preserve"> </w:t>
      </w:r>
      <w:r>
        <w:rPr>
          <w:rFonts w:hint="eastAsia"/>
        </w:rPr>
        <w:t>ザー確認書は、当日受付に提出してください。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276"/>
        <w:rPr>
          <w:rFonts w:ascii="ＭＳ 明朝" w:cs="Times New Roman"/>
          <w:spacing w:val="14"/>
        </w:rPr>
      </w:pPr>
      <w:r>
        <w:rPr>
          <w:rFonts w:hint="eastAsia"/>
        </w:rPr>
        <w:t xml:space="preserve">　＊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421-0218</w:t>
      </w:r>
      <w:r>
        <w:rPr>
          <w:rFonts w:hint="eastAsia"/>
        </w:rPr>
        <w:t xml:space="preserve">　焼津市下江留１９１番地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924"/>
        <w:rPr>
          <w:rFonts w:ascii="ＭＳ 明朝" w:cs="Times New Roman"/>
          <w:spacing w:val="14"/>
        </w:rPr>
      </w:pPr>
      <w:r>
        <w:rPr>
          <w:rFonts w:hint="eastAsia"/>
        </w:rPr>
        <w:t>焼津市立大井川中学校</w:t>
      </w:r>
      <w:r>
        <w:rPr>
          <w:rFonts w:cs="Times New Roman"/>
        </w:rPr>
        <w:t xml:space="preserve">    </w:t>
      </w:r>
      <w:r>
        <w:rPr>
          <w:rFonts w:hint="eastAsia"/>
        </w:rPr>
        <w:t>山田　尚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4"/>
        <w:rPr>
          <w:rFonts w:ascii="ＭＳ 明朝" w:cs="Times New Roman"/>
          <w:spacing w:val="14"/>
        </w:rPr>
      </w:pPr>
      <w:r>
        <w:rPr>
          <w:rFonts w:hint="eastAsia"/>
        </w:rPr>
        <w:t xml:space="preserve">　ＴＥＬ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622-0038</w:t>
      </w:r>
      <w:r>
        <w:rPr>
          <w:rFonts w:hint="eastAsia"/>
        </w:rPr>
        <w:t xml:space="preserve">　ＦＡＸ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622-7913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・　出場者は日本卓球協会制定のゼッケン（平成２９年度）をつけること。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大会中の事故・けがについては、応急処置はしますが、その後の責任　　　　　　　　　は負いかねます。各チームで傷害保険に加入することをお勧めます。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登録選手以外に、審判要員として２名まではベンチに入れても構いま　　　　　　　　　せん。（全て相互審判）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プログラム冊子は団体戦についてはチームに２部配布する。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駐車場はありませんので</w:t>
      </w:r>
      <w:r>
        <w:rPr>
          <w:rFonts w:ascii="ＭＳ 明朝" w:eastAsia="HGP創英角ｺﾞｼｯｸUB" w:cs="HGP創英角ｺﾞｼｯｸUB" w:hint="eastAsia"/>
          <w:sz w:val="20"/>
          <w:szCs w:val="20"/>
        </w:rPr>
        <w:t>（普通車一般有料）</w:t>
      </w:r>
      <w:r>
        <w:rPr>
          <w:rFonts w:hint="eastAsia"/>
        </w:rPr>
        <w:t>にお願いします。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６位までが東海選抜大会（静岡県掛川市３月３日）に出場します。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当日、監督・選手・アドバイザーか変更する場合は変更届けを持参し　　　　　　　　　て下さい。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＊　前年度優勝校（浜松修学舎中）は、当日優勝杯の返還をお願いします。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lastRenderedPageBreak/>
        <w:t>平成２９年度（第２５回）静岡県中学団体卓球選手権大会（新人戦）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t>兼　第１９回全国中学選抜卓球大会予選会申込書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180" w:lineRule="exact"/>
        <w:jc w:val="center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t>男子　　　・　　　女子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t xml:space="preserve">地区順位（東・中・西）部地区　　位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4"/>
          <w:sz w:val="26"/>
          <w:szCs w:val="26"/>
        </w:rPr>
        <w:instrText>学校名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　　　　　　　　　　　　　　　　　中　学　校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4"/>
          <w:sz w:val="26"/>
          <w:szCs w:val="26"/>
        </w:rPr>
        <w:instrText>学校住所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b/>
          <w:bCs/>
          <w:spacing w:val="2"/>
          <w:sz w:val="26"/>
          <w:szCs w:val="26"/>
          <w:u w:val="single" w:color="000000"/>
        </w:rPr>
        <w:t xml:space="preserve">   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</w:t>
      </w:r>
      <w:r>
        <w:rPr>
          <w:rFonts w:cs="Times New Roman"/>
          <w:b/>
          <w:bCs/>
          <w:spacing w:val="2"/>
          <w:sz w:val="26"/>
          <w:szCs w:val="26"/>
          <w:u w:val="single" w:color="000000"/>
        </w:rPr>
        <w:t xml:space="preserve">             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</w:t>
      </w:r>
      <w:r>
        <w:rPr>
          <w:rFonts w:hint="eastAsia"/>
          <w:b/>
          <w:bCs/>
          <w:spacing w:val="4"/>
          <w:sz w:val="26"/>
          <w:szCs w:val="26"/>
        </w:rPr>
        <w:t>学校長名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　　　　　　　印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t>ＴＥＬ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（　　　　）　　－　　　</w:t>
      </w:r>
      <w:r>
        <w:rPr>
          <w:rFonts w:hint="eastAsia"/>
          <w:b/>
          <w:bCs/>
          <w:spacing w:val="4"/>
          <w:sz w:val="26"/>
          <w:szCs w:val="26"/>
        </w:rPr>
        <w:t>ＦＡＸ（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）　　－　　　　　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6663"/>
        <w:gridCol w:w="1666"/>
      </w:tblGrid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b/>
                <w:bCs/>
                <w:spacing w:val="4"/>
                <w:sz w:val="26"/>
                <w:szCs w:val="26"/>
              </w:rPr>
              <w:t>氏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ascii="ＭＳ 明朝" w:hint="eastAsia"/>
                <w:b/>
                <w:bCs/>
                <w:spacing w:val="4"/>
                <w:sz w:val="26"/>
                <w:szCs w:val="26"/>
              </w:rPr>
              <w:t>名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学年</w:t>
            </w: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　督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30"/>
              </w:rPr>
              <w:instrText>ｱﾄﾞﾊﾞｲｻﾞｰ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教職員・外</w:t>
            </w: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２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４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５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６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７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８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９</w:t>
            </w:r>
            <w:r>
              <w:rPr>
                <w:rFonts w:cs="Times New Roman"/>
              </w:rPr>
              <w:t xml:space="preserve">  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10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6"/>
                <w:sz w:val="14"/>
                <w:szCs w:val="14"/>
              </w:rPr>
              <w:t>ふりがな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</w:tbl>
    <w:p w:rsidR="00B06C05" w:rsidRDefault="00B06C05">
      <w:pPr>
        <w:suppressAutoHyphens w:val="0"/>
        <w:kinsoku/>
        <w:wordWrap/>
        <w:autoSpaceDE/>
        <w:autoSpaceDN/>
        <w:adjustRightInd/>
        <w:spacing w:line="244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＊選手名にはふりがなをふってください。</w:t>
      </w:r>
    </w:p>
    <w:p w:rsidR="00AC58F4" w:rsidRDefault="00B06C05" w:rsidP="00AC58F4">
      <w:pPr>
        <w:suppressAutoHyphens w:val="0"/>
        <w:kinsoku/>
        <w:wordWrap/>
        <w:autoSpaceDE/>
        <w:autoSpaceDN/>
        <w:adjustRightInd/>
        <w:spacing w:line="244" w:lineRule="exact"/>
      </w:pPr>
      <w:r>
        <w:rPr>
          <w:rFonts w:hint="eastAsia"/>
        </w:rPr>
        <w:t xml:space="preserve">　＊アドバイザーが教職員・外部コーチの場合は、○で囲んでください。</w:t>
      </w:r>
    </w:p>
    <w:p w:rsidR="00B06C05" w:rsidRDefault="00B06C05" w:rsidP="00AC58F4">
      <w:pPr>
        <w:suppressAutoHyphens w:val="0"/>
        <w:kinsoku/>
        <w:wordWrap/>
        <w:autoSpaceDE/>
        <w:autoSpaceDN/>
        <w:adjustRightInd/>
        <w:spacing w:line="244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＊登録選手の他に、２名は審判要員としてベンチに入れても構いません。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3570"/>
        <w:gridCol w:w="951"/>
        <w:gridCol w:w="3808"/>
      </w:tblGrid>
      <w:tr w:rsidR="00B06C05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11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12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3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</w:tbl>
    <w:p w:rsidR="00B06C05" w:rsidRDefault="00B06C05" w:rsidP="00686CA2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bookmarkStart w:id="0" w:name="_GoBack"/>
      <w:bookmarkEnd w:id="0"/>
    </w:p>
    <w:sectPr w:rsidR="00B06C05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78" w:rsidRDefault="00272A78">
      <w:r>
        <w:separator/>
      </w:r>
    </w:p>
  </w:endnote>
  <w:endnote w:type="continuationSeparator" w:id="0">
    <w:p w:rsidR="00272A78" w:rsidRDefault="0027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78" w:rsidRDefault="00272A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2A78" w:rsidRDefault="0027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5734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8F4"/>
    <w:rsid w:val="00272A78"/>
    <w:rsid w:val="00686CA2"/>
    <w:rsid w:val="00AC58F4"/>
    <w:rsid w:val="00B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BA6E5A-CA30-4794-B05E-CB19ACE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おかだよしき</dc:creator>
  <cp:keywords/>
  <dc:description/>
  <cp:lastModifiedBy>奥野勝美</cp:lastModifiedBy>
  <cp:revision>2</cp:revision>
  <cp:lastPrinted>2017-10-05T06:01:00Z</cp:lastPrinted>
  <dcterms:created xsi:type="dcterms:W3CDTF">2017-10-21T12:13:00Z</dcterms:created>
  <dcterms:modified xsi:type="dcterms:W3CDTF">2017-10-21T12:13:00Z</dcterms:modified>
</cp:coreProperties>
</file>