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AB8D" w14:textId="0AFF1988" w:rsidR="00F63C50" w:rsidRDefault="00CD7675">
      <w:pPr>
        <w:spacing w:line="400" w:lineRule="exact"/>
        <w:jc w:val="center"/>
        <w:rPr>
          <w:rFonts w:ascii="ＭＳ Ｐゴシック" w:eastAsia="ＭＳ Ｐゴシック" w:hAnsi="ＭＳ Ｐゴシック"/>
          <w:b/>
          <w:bCs/>
          <w:sz w:val="28"/>
          <w:szCs w:val="26"/>
          <w:u w:val="double"/>
        </w:rPr>
      </w:pPr>
      <w:r>
        <w:rPr>
          <w:rFonts w:ascii="ＭＳ Ｐゴシック" w:eastAsia="ＭＳ Ｐゴシック" w:hAnsi="ＭＳ Ｐゴシック" w:hint="eastAsia"/>
          <w:b/>
          <w:bCs/>
          <w:sz w:val="28"/>
          <w:szCs w:val="26"/>
          <w:u w:val="double"/>
        </w:rPr>
        <w:t>令和</w:t>
      </w:r>
      <w:r w:rsidR="005B3DB1">
        <w:rPr>
          <w:rFonts w:ascii="ＭＳ Ｐゴシック" w:eastAsia="ＭＳ Ｐゴシック" w:hAnsi="ＭＳ Ｐゴシック" w:hint="eastAsia"/>
          <w:b/>
          <w:bCs/>
          <w:sz w:val="28"/>
          <w:szCs w:val="26"/>
          <w:u w:val="double"/>
        </w:rPr>
        <w:t>６</w:t>
      </w:r>
      <w:r>
        <w:rPr>
          <w:rFonts w:ascii="ＭＳ Ｐゴシック" w:eastAsia="ＭＳ Ｐゴシック" w:hAnsi="ＭＳ Ｐゴシック" w:hint="eastAsia"/>
          <w:b/>
          <w:bCs/>
          <w:sz w:val="28"/>
          <w:szCs w:val="26"/>
          <w:u w:val="double"/>
        </w:rPr>
        <w:t>年8月</w:t>
      </w:r>
      <w:r w:rsidR="005B3DB1">
        <w:rPr>
          <w:rFonts w:ascii="ＭＳ Ｐゴシック" w:eastAsia="ＭＳ Ｐゴシック" w:hAnsi="ＭＳ Ｐゴシック"/>
          <w:b/>
          <w:bCs/>
          <w:sz w:val="28"/>
          <w:szCs w:val="26"/>
          <w:u w:val="double"/>
        </w:rPr>
        <w:t>4</w:t>
      </w:r>
      <w:r>
        <w:rPr>
          <w:rFonts w:ascii="ＭＳ Ｐゴシック" w:eastAsia="ＭＳ Ｐゴシック" w:hAnsi="ＭＳ Ｐゴシック" w:hint="eastAsia"/>
          <w:b/>
          <w:bCs/>
          <w:sz w:val="28"/>
          <w:szCs w:val="26"/>
          <w:u w:val="double"/>
        </w:rPr>
        <w:t>日（日）</w:t>
      </w:r>
    </w:p>
    <w:p w14:paraId="377A4512" w14:textId="77777777" w:rsidR="00F63C50" w:rsidRDefault="00CD7675">
      <w:pPr>
        <w:spacing w:line="400" w:lineRule="exact"/>
        <w:jc w:val="center"/>
        <w:rPr>
          <w:rFonts w:ascii="ＭＳ Ｐゴシック" w:eastAsia="ＭＳ Ｐゴシック" w:hAnsi="ＭＳ Ｐゴシック"/>
          <w:b/>
          <w:bCs/>
          <w:sz w:val="28"/>
          <w:szCs w:val="26"/>
          <w:u w:val="double"/>
        </w:rPr>
      </w:pPr>
      <w:r>
        <w:rPr>
          <w:rFonts w:ascii="ＭＳ Ｐゴシック" w:eastAsia="ＭＳ Ｐゴシック" w:hAnsi="ＭＳ Ｐゴシック" w:hint="eastAsia"/>
          <w:b/>
          <w:bCs/>
          <w:sz w:val="28"/>
          <w:szCs w:val="26"/>
          <w:u w:val="double"/>
        </w:rPr>
        <w:t>全日本卓球選手権（カデットの部）中部地区予選会について</w:t>
      </w:r>
    </w:p>
    <w:p w14:paraId="68B89F53" w14:textId="77777777" w:rsidR="00F63C50" w:rsidRDefault="00CD7675">
      <w:pPr>
        <w:spacing w:line="360" w:lineRule="exact"/>
        <w:jc w:val="right"/>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8"/>
          <w:szCs w:val="28"/>
        </w:rPr>
        <w:t>会場；静岡県武道館</w:t>
      </w:r>
    </w:p>
    <w:p w14:paraId="0DC5208D" w14:textId="77777777" w:rsidR="00F63C50" w:rsidRDefault="00F63C50">
      <w:pPr>
        <w:rPr>
          <w:rFonts w:ascii="ＭＳ Ｐ明朝" w:eastAsia="ＭＳ Ｐ明朝" w:hAnsi="ＭＳ Ｐ明朝"/>
          <w:sz w:val="22"/>
          <w:szCs w:val="24"/>
        </w:rPr>
      </w:pPr>
    </w:p>
    <w:p w14:paraId="5E7E7C31" w14:textId="3C142705"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0014593E">
        <w:rPr>
          <w:rFonts w:ascii="ＭＳ Ｐ明朝" w:eastAsia="ＭＳ Ｐ明朝" w:hAnsi="ＭＳ Ｐ明朝" w:hint="eastAsia"/>
          <w:sz w:val="22"/>
          <w:szCs w:val="24"/>
        </w:rPr>
        <w:t>会場の使用を含め、</w:t>
      </w:r>
      <w:r>
        <w:rPr>
          <w:rFonts w:ascii="ＭＳ Ｐ明朝" w:eastAsia="ＭＳ Ｐ明朝" w:hAnsi="ＭＳ Ｐ明朝" w:hint="eastAsia"/>
          <w:sz w:val="22"/>
          <w:szCs w:val="24"/>
        </w:rPr>
        <w:t>安心・安全に大会を実施するために、</w:t>
      </w:r>
      <w:r w:rsidR="0014593E">
        <w:rPr>
          <w:rFonts w:ascii="ＭＳ Ｐ明朝" w:eastAsia="ＭＳ Ｐ明朝" w:hAnsi="ＭＳ Ｐ明朝" w:hint="eastAsia"/>
          <w:sz w:val="22"/>
          <w:szCs w:val="24"/>
        </w:rPr>
        <w:t>大会運営に</w:t>
      </w:r>
      <w:r>
        <w:rPr>
          <w:rFonts w:ascii="ＭＳ Ｐ明朝" w:eastAsia="ＭＳ Ｐ明朝" w:hAnsi="ＭＳ Ｐ明朝" w:hint="eastAsia"/>
          <w:sz w:val="22"/>
          <w:szCs w:val="24"/>
        </w:rPr>
        <w:t>ご協力をお願いします。</w:t>
      </w:r>
    </w:p>
    <w:p w14:paraId="356F3BC4" w14:textId="0FCBF47F"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 xml:space="preserve">　一年生をはじめ、大会出場が初めての選手も多いと思います。試合に関わる細かな確認事項や大会の進行手順について、必要な内容を選手に連絡および指導を各学校で事前にお願いし</w:t>
      </w:r>
      <w:r w:rsidR="004811C0">
        <w:rPr>
          <w:rFonts w:ascii="ＭＳ Ｐ明朝" w:eastAsia="ＭＳ Ｐ明朝" w:hAnsi="ＭＳ Ｐ明朝" w:hint="eastAsia"/>
          <w:sz w:val="22"/>
          <w:szCs w:val="24"/>
        </w:rPr>
        <w:t>ます</w:t>
      </w:r>
      <w:r>
        <w:rPr>
          <w:rFonts w:ascii="ＭＳ Ｐ明朝" w:eastAsia="ＭＳ Ｐ明朝" w:hAnsi="ＭＳ Ｐ明朝" w:hint="eastAsia"/>
          <w:sz w:val="22"/>
          <w:szCs w:val="24"/>
        </w:rPr>
        <w:t>。</w:t>
      </w:r>
    </w:p>
    <w:p w14:paraId="0754B17D" w14:textId="77777777" w:rsidR="00F63C50" w:rsidRDefault="00F63C50">
      <w:pPr>
        <w:rPr>
          <w:rFonts w:ascii="ＭＳ Ｐ明朝" w:eastAsia="ＭＳ Ｐ明朝" w:hAnsi="ＭＳ Ｐ明朝"/>
          <w:sz w:val="22"/>
          <w:szCs w:val="24"/>
        </w:rPr>
      </w:pPr>
    </w:p>
    <w:p w14:paraId="5729AF5F" w14:textId="77777777" w:rsidR="00F63C50" w:rsidRDefault="00CD7675">
      <w:pP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4"/>
          <w:szCs w:val="28"/>
        </w:rPr>
        <w:t>《大会参加にあたって》</w:t>
      </w:r>
    </w:p>
    <w:p w14:paraId="7539BABB" w14:textId="1C7CF811" w:rsidR="00F63C50" w:rsidRDefault="00CD7675">
      <w:pPr>
        <w:rPr>
          <w:rFonts w:ascii="ＭＳ Ｐ明朝" w:eastAsia="ＭＳ Ｐ明朝" w:hAnsi="ＭＳ Ｐ明朝"/>
          <w:sz w:val="22"/>
        </w:rPr>
      </w:pPr>
      <w:r>
        <w:rPr>
          <w:rFonts w:ascii="ＭＳ Ｐ明朝" w:eastAsia="ＭＳ Ｐ明朝" w:hAnsi="ＭＳ Ｐ明朝" w:hint="eastAsia"/>
          <w:sz w:val="22"/>
        </w:rPr>
        <w:t>・選手がＰＣＲ検査にて新型コロナウィルス感染陽性者であると分かった場合は、大会の出場を辞退して下さい。</w:t>
      </w:r>
    </w:p>
    <w:p w14:paraId="42BD955D" w14:textId="77777777" w:rsidR="00F63C50" w:rsidRDefault="00CD7675">
      <w:pPr>
        <w:rPr>
          <w:rFonts w:ascii="ＭＳ Ｐ明朝" w:eastAsia="ＭＳ Ｐ明朝" w:hAnsi="ＭＳ Ｐ明朝"/>
          <w:sz w:val="22"/>
        </w:rPr>
      </w:pPr>
      <w:r>
        <w:rPr>
          <w:rFonts w:ascii="ＭＳ Ｐ明朝" w:eastAsia="ＭＳ Ｐ明朝" w:hAnsi="ＭＳ Ｐ明朝" w:hint="eastAsia"/>
          <w:sz w:val="22"/>
        </w:rPr>
        <w:t>・出場校（出場チーム）の顧問（監督）や副顧問、アドバイザー、引率保護者も選手と同様、ＰＣＲ検査にて新型コロナウィルス感染陽性者であると分かった場合は、大会会場への入館はやめて下さい。その際、他の引率責任者に引率をお願いして下さい。</w:t>
      </w:r>
    </w:p>
    <w:p w14:paraId="7E17ED51" w14:textId="6BAEFD0C" w:rsidR="00F63C50" w:rsidRDefault="00F63C50">
      <w:pPr>
        <w:rPr>
          <w:rFonts w:ascii="ＭＳ Ｐ明朝" w:eastAsia="ＭＳ Ｐ明朝" w:hAnsi="ＭＳ Ｐ明朝"/>
          <w:sz w:val="22"/>
          <w:bdr w:val="single" w:sz="4" w:space="0" w:color="auto"/>
        </w:rPr>
      </w:pPr>
    </w:p>
    <w:p w14:paraId="332EA4EE" w14:textId="77777777" w:rsidR="009E6F59" w:rsidRDefault="009E6F59">
      <w:pPr>
        <w:rPr>
          <w:rFonts w:ascii="ＭＳ Ｐ明朝" w:eastAsia="ＭＳ Ｐ明朝" w:hAnsi="ＭＳ Ｐ明朝"/>
          <w:sz w:val="22"/>
          <w:bdr w:val="single" w:sz="4" w:space="0" w:color="auto"/>
        </w:rPr>
      </w:pPr>
    </w:p>
    <w:p w14:paraId="76F84923" w14:textId="77777777" w:rsidR="00F63C50" w:rsidRDefault="00CD7675">
      <w:pP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4"/>
          <w:szCs w:val="28"/>
        </w:rPr>
        <w:t>《受付での動きや対応について》</w:t>
      </w:r>
    </w:p>
    <w:p w14:paraId="2E1AC8B7" w14:textId="0B3191EC"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w:t>
      </w:r>
      <w:r>
        <w:rPr>
          <w:rFonts w:ascii="ＭＳ Ｐ明朝" w:eastAsia="ＭＳ Ｐ明朝" w:hAnsi="ＭＳ Ｐ明朝"/>
          <w:sz w:val="22"/>
          <w:szCs w:val="24"/>
        </w:rPr>
        <w:t>7</w:t>
      </w:r>
      <w:r>
        <w:rPr>
          <w:rFonts w:ascii="ＭＳ Ｐ明朝" w:eastAsia="ＭＳ Ｐ明朝" w:hAnsi="ＭＳ Ｐ明朝" w:hint="eastAsia"/>
          <w:sz w:val="22"/>
          <w:szCs w:val="24"/>
        </w:rPr>
        <w:t>時30分より大会準備校の役員と選手が台などの会場準備のため、中へ先に入</w:t>
      </w:r>
      <w:r w:rsidR="00D63F12">
        <w:rPr>
          <w:rFonts w:ascii="ＭＳ Ｐ明朝" w:eastAsia="ＭＳ Ｐ明朝" w:hAnsi="ＭＳ Ｐ明朝" w:hint="eastAsia"/>
          <w:sz w:val="22"/>
          <w:szCs w:val="24"/>
        </w:rPr>
        <w:t>り</w:t>
      </w:r>
      <w:r>
        <w:rPr>
          <w:rFonts w:ascii="ＭＳ Ｐ明朝" w:eastAsia="ＭＳ Ｐ明朝" w:hAnsi="ＭＳ Ｐ明朝" w:hint="eastAsia"/>
          <w:sz w:val="22"/>
          <w:szCs w:val="24"/>
        </w:rPr>
        <w:t>ます。</w:t>
      </w:r>
      <w:r>
        <w:rPr>
          <w:rFonts w:ascii="ＭＳ Ｐゴシック" w:eastAsia="ＭＳ Ｐゴシック" w:hAnsi="ＭＳ Ｐゴシック" w:hint="eastAsia"/>
          <w:b/>
          <w:sz w:val="22"/>
          <w:szCs w:val="24"/>
          <w:u w:val="wave"/>
        </w:rPr>
        <w:t>一般の選手は、開館予定が8時30分のため、8時前に静岡県武道館に来ない</w:t>
      </w:r>
      <w:r>
        <w:rPr>
          <w:rFonts w:ascii="ＭＳ Ｐゴシック" w:eastAsia="ＭＳ Ｐゴシック" w:hAnsi="ＭＳ Ｐゴシック" w:hint="eastAsia"/>
          <w:sz w:val="22"/>
          <w:szCs w:val="24"/>
        </w:rPr>
        <w:t>ようにお願いします。受付や会場準備が整い、静岡県武道館の許可が下りれば、8時30分より前に開館することも有り得ます。</w:t>
      </w:r>
    </w:p>
    <w:p w14:paraId="5492D7D7"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・万が一、選手が体調不良や怪我など何かあった場合、チーム責任者（顧問・クラブチーム責任者）とすぐに連絡がつく状態にしておいてください。</w:t>
      </w:r>
    </w:p>
    <w:p w14:paraId="206F3843"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・会場には、各チームの顧問および副顧問、アドバイザー、応援保護者の大人が入場できます。受付をする際に「監督」と「アドバイザー」のIDを発行するので、常に身に付けておくようにお願いします。</w:t>
      </w:r>
    </w:p>
    <w:p w14:paraId="65CE1E0E" w14:textId="77777777" w:rsidR="00F63C50" w:rsidRPr="00145B49" w:rsidRDefault="00CD7675">
      <w:pPr>
        <w:rPr>
          <w:rFonts w:ascii="ＭＳ ゴシック" w:eastAsia="ＭＳ ゴシック" w:hAnsi="ＭＳ ゴシック"/>
          <w:sz w:val="22"/>
        </w:rPr>
      </w:pPr>
      <w:r w:rsidRPr="00145B49">
        <w:rPr>
          <w:rFonts w:ascii="ＭＳ Ｐ明朝" w:eastAsia="ＭＳ Ｐ明朝" w:hAnsi="ＭＳ Ｐ明朝" w:hint="eastAsia"/>
          <w:sz w:val="22"/>
        </w:rPr>
        <w:t>・</w:t>
      </w:r>
      <w:r w:rsidRPr="00145B49">
        <w:rPr>
          <w:rFonts w:ascii="ＭＳ ゴシック" w:eastAsia="ＭＳ ゴシック" w:hAnsi="ＭＳ ゴシック" w:hint="eastAsia"/>
          <w:sz w:val="22"/>
        </w:rPr>
        <w:t>大会参加費（6</w:t>
      </w:r>
      <w:r w:rsidRPr="00145B49">
        <w:rPr>
          <w:rFonts w:ascii="ＭＳ ゴシック" w:eastAsia="ＭＳ ゴシック" w:hAnsi="ＭＳ ゴシック"/>
          <w:sz w:val="22"/>
        </w:rPr>
        <w:t>00</w:t>
      </w:r>
      <w:r w:rsidRPr="00145B49">
        <w:rPr>
          <w:rFonts w:ascii="ＭＳ ゴシック" w:eastAsia="ＭＳ ゴシック" w:hAnsi="ＭＳ ゴシック" w:hint="eastAsia"/>
          <w:sz w:val="22"/>
        </w:rPr>
        <w:t>円×参加選手数分）は当日受付で支払ってください。領収書も忘れずに受け取るようにお願いします。</w:t>
      </w:r>
    </w:p>
    <w:p w14:paraId="2F63F660" w14:textId="0BCA4510"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・大会プログラム（トーナメント表）を配布します。チーム責任者は、選手に</w:t>
      </w:r>
      <w:r w:rsidR="00313F8A">
        <w:rPr>
          <w:rFonts w:ascii="ＭＳ Ｐ明朝" w:eastAsia="ＭＳ Ｐ明朝" w:hAnsi="ＭＳ Ｐ明朝" w:hint="eastAsia"/>
          <w:sz w:val="22"/>
          <w:szCs w:val="24"/>
        </w:rPr>
        <w:t>開会式</w:t>
      </w:r>
      <w:r>
        <w:rPr>
          <w:rFonts w:ascii="ＭＳ Ｐ明朝" w:eastAsia="ＭＳ Ｐ明朝" w:hAnsi="ＭＳ Ｐ明朝" w:hint="eastAsia"/>
          <w:sz w:val="22"/>
          <w:szCs w:val="24"/>
        </w:rPr>
        <w:t>の前までに配布してください。</w:t>
      </w:r>
    </w:p>
    <w:p w14:paraId="28EF7AF2"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・当日怪我や病欠などによって選手が棄権する場合は、本部席（大会進行席）にて棄権の受付を行っているため、本部席（大会進行席）まで連絡をお願いします。</w:t>
      </w:r>
    </w:p>
    <w:p w14:paraId="064C66FE"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・静岡県武道館内に入るときに、外靴を入れるシューズ袋が必要です。必ず持参させてください。</w:t>
      </w:r>
    </w:p>
    <w:p w14:paraId="3C17BFEB" w14:textId="1EF457A8"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w:t>
      </w:r>
      <w:r w:rsidR="00F04DA2">
        <w:rPr>
          <w:rFonts w:ascii="ＭＳ Ｐ明朝" w:eastAsia="ＭＳ Ｐ明朝" w:hAnsi="ＭＳ Ｐ明朝" w:hint="eastAsia"/>
          <w:sz w:val="22"/>
          <w:szCs w:val="24"/>
        </w:rPr>
        <w:t>開会式</w:t>
      </w:r>
      <w:r>
        <w:rPr>
          <w:rFonts w:ascii="ＭＳ Ｐ明朝" w:eastAsia="ＭＳ Ｐ明朝" w:hAnsi="ＭＳ Ｐ明朝" w:hint="eastAsia"/>
          <w:sz w:val="22"/>
          <w:szCs w:val="24"/>
        </w:rPr>
        <w:t>は朝の練習終了後の9時20分から放送で行います。試合開始までの流れや勝者報告の流れなど細かい点を説明します。</w:t>
      </w:r>
    </w:p>
    <w:p w14:paraId="762A6333" w14:textId="1F7A03C6" w:rsidR="00F63C50" w:rsidRDefault="00F63C50">
      <w:pPr>
        <w:rPr>
          <w:rFonts w:ascii="ＭＳ Ｐ明朝" w:eastAsia="ＭＳ Ｐ明朝" w:hAnsi="ＭＳ Ｐ明朝"/>
          <w:sz w:val="22"/>
          <w:szCs w:val="24"/>
        </w:rPr>
      </w:pPr>
    </w:p>
    <w:p w14:paraId="26EF7715" w14:textId="77777777" w:rsidR="009E6F59" w:rsidRDefault="009E6F59">
      <w:pPr>
        <w:rPr>
          <w:rFonts w:ascii="ＭＳ Ｐ明朝" w:eastAsia="ＭＳ Ｐ明朝" w:hAnsi="ＭＳ Ｐ明朝"/>
          <w:sz w:val="22"/>
          <w:szCs w:val="24"/>
        </w:rPr>
      </w:pPr>
    </w:p>
    <w:p w14:paraId="67A82123" w14:textId="7093DD21" w:rsidR="00943236" w:rsidRDefault="00943236" w:rsidP="00943236">
      <w:pP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4"/>
          <w:szCs w:val="28"/>
        </w:rPr>
        <w:t>《座席について》</w:t>
      </w:r>
    </w:p>
    <w:p w14:paraId="532C8AA5" w14:textId="35F83968" w:rsidR="00F63C50" w:rsidRDefault="00943236" w:rsidP="00943236">
      <w:pPr>
        <w:rPr>
          <w:rFonts w:ascii="ＭＳ Ｐ明朝" w:eastAsia="ＭＳ Ｐ明朝" w:hAnsi="ＭＳ Ｐ明朝"/>
          <w:sz w:val="22"/>
          <w:szCs w:val="24"/>
        </w:rPr>
      </w:pPr>
      <w:r>
        <w:rPr>
          <w:rFonts w:ascii="ＭＳ Ｐ明朝" w:eastAsia="ＭＳ Ｐ明朝" w:hAnsi="ＭＳ Ｐ明朝" w:hint="eastAsia"/>
          <w:sz w:val="22"/>
          <w:szCs w:val="24"/>
        </w:rPr>
        <w:t>・</w:t>
      </w:r>
      <w:r w:rsidR="00E03E3F" w:rsidRPr="00360154">
        <w:rPr>
          <w:rFonts w:ascii="ＭＳ Ｐゴシック" w:eastAsia="ＭＳ Ｐゴシック" w:hAnsi="ＭＳ Ｐゴシック" w:hint="eastAsia"/>
          <w:b/>
          <w:bCs/>
          <w:sz w:val="22"/>
          <w:u w:val="wave"/>
        </w:rPr>
        <w:t>地区や学校ごとに座る場所を</w:t>
      </w:r>
      <w:r w:rsidR="00360154" w:rsidRPr="00360154">
        <w:rPr>
          <w:rFonts w:ascii="ＭＳ Ｐゴシック" w:eastAsia="ＭＳ Ｐゴシック" w:hAnsi="ＭＳ Ｐゴシック" w:hint="eastAsia"/>
          <w:b/>
          <w:bCs/>
          <w:sz w:val="22"/>
          <w:u w:val="wave"/>
        </w:rPr>
        <w:t>特に</w:t>
      </w:r>
      <w:r w:rsidR="00E03E3F" w:rsidRPr="00360154">
        <w:rPr>
          <w:rFonts w:ascii="ＭＳ Ｐゴシック" w:eastAsia="ＭＳ Ｐゴシック" w:hAnsi="ＭＳ Ｐゴシック" w:hint="eastAsia"/>
          <w:b/>
          <w:bCs/>
          <w:sz w:val="22"/>
          <w:u w:val="wave"/>
        </w:rPr>
        <w:t>指定していません。</w:t>
      </w:r>
      <w:r w:rsidR="00BC4E8B">
        <w:rPr>
          <w:rFonts w:ascii="ＭＳ Ｐ明朝" w:eastAsia="ＭＳ Ｐ明朝" w:hAnsi="ＭＳ Ｐ明朝" w:hint="eastAsia"/>
          <w:sz w:val="22"/>
        </w:rPr>
        <w:t>学校やクラブチームごとまとまって座り、綺麗に</w:t>
      </w:r>
      <w:r w:rsidR="0073193D">
        <w:rPr>
          <w:rFonts w:ascii="ＭＳ Ｐ明朝" w:eastAsia="ＭＳ Ｐ明朝" w:hAnsi="ＭＳ Ｐ明朝" w:hint="eastAsia"/>
          <w:sz w:val="22"/>
        </w:rPr>
        <w:t>座席を</w:t>
      </w:r>
      <w:r w:rsidR="00BC4E8B">
        <w:rPr>
          <w:rFonts w:ascii="ＭＳ Ｐ明朝" w:eastAsia="ＭＳ Ｐ明朝" w:hAnsi="ＭＳ Ｐ明朝" w:hint="eastAsia"/>
          <w:sz w:val="22"/>
        </w:rPr>
        <w:t>使うようにお願いします。</w:t>
      </w:r>
    </w:p>
    <w:p w14:paraId="6ECFC42A" w14:textId="5DAB5F8C" w:rsidR="00F63C50" w:rsidRPr="00682684" w:rsidRDefault="00177257">
      <w:pPr>
        <w:rPr>
          <w:rFonts w:ascii="ＭＳ Ｐ明朝" w:eastAsia="ＭＳ Ｐ明朝" w:hAnsi="ＭＳ Ｐ明朝"/>
          <w:sz w:val="22"/>
          <w:szCs w:val="24"/>
        </w:rPr>
      </w:pPr>
      <w:r>
        <w:rPr>
          <w:rFonts w:ascii="ＭＳ Ｐ明朝" w:eastAsia="ＭＳ Ｐ明朝" w:hAnsi="ＭＳ Ｐ明朝" w:hint="eastAsia"/>
          <w:sz w:val="22"/>
          <w:szCs w:val="24"/>
        </w:rPr>
        <w:t>・事故防止のため、最前列で立っての応援は絶対にしないで下さい。</w:t>
      </w:r>
      <w:r w:rsidR="00CC39CD">
        <w:rPr>
          <w:rFonts w:ascii="ＭＳ Ｐ明朝" w:eastAsia="ＭＳ Ｐ明朝" w:hAnsi="ＭＳ Ｐ明朝" w:hint="eastAsia"/>
          <w:sz w:val="22"/>
          <w:szCs w:val="24"/>
        </w:rPr>
        <w:t>必ず座席に座って応援をして下さい。</w:t>
      </w:r>
    </w:p>
    <w:p w14:paraId="33A57280" w14:textId="61A12F2B" w:rsidR="00F63C50" w:rsidRPr="00E03E3F" w:rsidRDefault="00F63C50">
      <w:pPr>
        <w:rPr>
          <w:rFonts w:ascii="ＭＳ Ｐ明朝" w:eastAsia="ＭＳ Ｐ明朝" w:hAnsi="ＭＳ Ｐ明朝"/>
          <w:sz w:val="22"/>
          <w:szCs w:val="24"/>
        </w:rPr>
      </w:pPr>
    </w:p>
    <w:p w14:paraId="6D265A0F" w14:textId="395BFF95" w:rsidR="00F63C50" w:rsidRPr="00177257" w:rsidRDefault="00F63C50">
      <w:pPr>
        <w:rPr>
          <w:rFonts w:ascii="ＭＳ Ｐ明朝" w:eastAsia="ＭＳ Ｐ明朝" w:hAnsi="ＭＳ Ｐ明朝"/>
          <w:sz w:val="22"/>
          <w:szCs w:val="24"/>
        </w:rPr>
      </w:pPr>
    </w:p>
    <w:p w14:paraId="7359EF2D" w14:textId="77777777" w:rsidR="00F63C50" w:rsidRDefault="00F63C50">
      <w:pPr>
        <w:rPr>
          <w:rFonts w:ascii="ＭＳ Ｐ明朝" w:eastAsia="ＭＳ Ｐ明朝" w:hAnsi="ＭＳ Ｐ明朝"/>
          <w:sz w:val="22"/>
          <w:szCs w:val="24"/>
        </w:rPr>
      </w:pPr>
    </w:p>
    <w:p w14:paraId="5C3989C2" w14:textId="77777777" w:rsidR="00F63C50" w:rsidRDefault="00F63C50">
      <w:pPr>
        <w:rPr>
          <w:rFonts w:ascii="ＭＳ Ｐ明朝" w:eastAsia="ＭＳ Ｐ明朝" w:hAnsi="ＭＳ Ｐ明朝"/>
          <w:sz w:val="22"/>
          <w:szCs w:val="24"/>
        </w:rPr>
      </w:pPr>
    </w:p>
    <w:p w14:paraId="2666AD6C" w14:textId="77777777" w:rsidR="00F63C50" w:rsidRDefault="00F63C50">
      <w:pPr>
        <w:rPr>
          <w:rFonts w:ascii="ＭＳ Ｐ明朝" w:eastAsia="ＭＳ Ｐ明朝" w:hAnsi="ＭＳ Ｐ明朝"/>
          <w:sz w:val="22"/>
          <w:szCs w:val="24"/>
        </w:rPr>
      </w:pPr>
    </w:p>
    <w:p w14:paraId="4C17C8D2" w14:textId="77777777" w:rsidR="00F63C50" w:rsidRDefault="00F63C50">
      <w:pPr>
        <w:rPr>
          <w:rFonts w:ascii="ＭＳ Ｐ明朝" w:eastAsia="ＭＳ Ｐ明朝" w:hAnsi="ＭＳ Ｐ明朝"/>
          <w:sz w:val="22"/>
          <w:szCs w:val="24"/>
        </w:rPr>
      </w:pPr>
    </w:p>
    <w:p w14:paraId="47801028" w14:textId="77777777" w:rsidR="00F63C50" w:rsidRDefault="00F63C50">
      <w:pPr>
        <w:rPr>
          <w:rFonts w:ascii="ＭＳ Ｐ明朝" w:eastAsia="ＭＳ Ｐ明朝" w:hAnsi="ＭＳ Ｐ明朝"/>
          <w:sz w:val="22"/>
          <w:szCs w:val="24"/>
        </w:rPr>
      </w:pPr>
    </w:p>
    <w:p w14:paraId="35EE01DC" w14:textId="77777777" w:rsidR="00F63C50" w:rsidRDefault="00F63C50">
      <w:pPr>
        <w:rPr>
          <w:rFonts w:ascii="ＭＳ Ｐ明朝" w:eastAsia="ＭＳ Ｐ明朝" w:hAnsi="ＭＳ Ｐ明朝"/>
          <w:sz w:val="22"/>
          <w:szCs w:val="24"/>
        </w:rPr>
      </w:pPr>
    </w:p>
    <w:p w14:paraId="06CA2121" w14:textId="77777777" w:rsidR="00F63C50" w:rsidRDefault="00CD7675">
      <w:pPr>
        <w:jc w:val="center"/>
        <w:rPr>
          <w:rFonts w:ascii="HGPｺﾞｼｯｸE" w:eastAsia="HGPｺﾞｼｯｸE"/>
          <w:b/>
          <w:w w:val="150"/>
          <w:sz w:val="28"/>
          <w:szCs w:val="28"/>
        </w:rPr>
      </w:pPr>
      <w:r>
        <w:rPr>
          <w:rFonts w:ascii="HGPｺﾞｼｯｸE" w:eastAsia="HGPｺﾞｼｯｸE" w:hint="eastAsia"/>
          <w:b/>
          <w:w w:val="150"/>
          <w:sz w:val="28"/>
          <w:szCs w:val="28"/>
        </w:rPr>
        <w:lastRenderedPageBreak/>
        <w:t>会場図</w:t>
      </w:r>
    </w:p>
    <w:tbl>
      <w:tblPr>
        <w:tblW w:w="102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204"/>
      </w:tblGrid>
      <w:tr w:rsidR="00F63C50" w14:paraId="3AE90F5B" w14:textId="77777777">
        <w:trPr>
          <w:trHeight w:val="5487"/>
        </w:trPr>
        <w:tc>
          <w:tcPr>
            <w:tcW w:w="10204" w:type="dxa"/>
            <w:tcBorders>
              <w:top w:val="thinThickSmallGap" w:sz="24" w:space="0" w:color="auto"/>
              <w:left w:val="thinThickSmallGap" w:sz="24" w:space="0" w:color="auto"/>
              <w:bottom w:val="thinThickSmallGap" w:sz="24" w:space="0" w:color="auto"/>
              <w:right w:val="thinThickSmallGap" w:sz="24" w:space="0" w:color="auto"/>
            </w:tcBorders>
          </w:tcPr>
          <w:p w14:paraId="1365980D" w14:textId="77777777" w:rsidR="00F63C50" w:rsidRDefault="00CD7675">
            <w:pPr>
              <w:jc w:val="center"/>
              <w:rPr>
                <w:rFonts w:ascii="HGPｺﾞｼｯｸE" w:eastAsia="HGPｺﾞｼｯｸE"/>
                <w:w w:val="150"/>
                <w:sz w:val="32"/>
                <w:szCs w:val="32"/>
                <w:bdr w:val="single" w:sz="4" w:space="0" w:color="auto"/>
              </w:rPr>
            </w:pPr>
            <w:r>
              <w:rPr>
                <w:rFonts w:ascii="HGPｺﾞｼｯｸE" w:eastAsia="HGPｺﾞｼｯｸE" w:hint="eastAsia"/>
                <w:w w:val="150"/>
                <w:sz w:val="32"/>
                <w:szCs w:val="32"/>
              </w:rPr>
              <w:t>東</w:t>
            </w:r>
          </w:p>
          <w:p w14:paraId="3B86F2E1" w14:textId="77777777" w:rsidR="00F63C50" w:rsidRDefault="00CD7675">
            <w:pPr>
              <w:jc w:val="center"/>
              <w:rPr>
                <w:w w:val="150"/>
                <w:sz w:val="24"/>
                <w:bdr w:val="single" w:sz="4" w:space="0" w:color="auto"/>
              </w:rPr>
            </w:pPr>
            <w:r>
              <w:rPr>
                <w:rFonts w:hint="eastAsia"/>
                <w:w w:val="150"/>
                <w:sz w:val="24"/>
                <w:bdr w:val="single" w:sz="4" w:space="0" w:color="auto"/>
              </w:rPr>
              <w:t>１</w:t>
            </w:r>
            <w:r>
              <w:rPr>
                <w:rFonts w:hint="eastAsia"/>
                <w:w w:val="150"/>
                <w:sz w:val="24"/>
              </w:rPr>
              <w:t xml:space="preserve">　</w:t>
            </w:r>
            <w:r>
              <w:rPr>
                <w:rFonts w:hint="eastAsia"/>
                <w:w w:val="150"/>
                <w:sz w:val="24"/>
                <w:bdr w:val="single" w:sz="4" w:space="0" w:color="auto"/>
              </w:rPr>
              <w:t>２</w:t>
            </w:r>
            <w:r>
              <w:rPr>
                <w:rFonts w:hint="eastAsia"/>
                <w:w w:val="150"/>
                <w:sz w:val="24"/>
              </w:rPr>
              <w:t xml:space="preserve">　</w:t>
            </w:r>
            <w:r>
              <w:rPr>
                <w:rFonts w:hint="eastAsia"/>
                <w:w w:val="150"/>
                <w:sz w:val="24"/>
                <w:bdr w:val="single" w:sz="4" w:space="0" w:color="auto"/>
              </w:rPr>
              <w:t>３</w:t>
            </w:r>
            <w:r>
              <w:rPr>
                <w:rFonts w:hint="eastAsia"/>
                <w:w w:val="150"/>
                <w:sz w:val="24"/>
              </w:rPr>
              <w:t xml:space="preserve">　</w:t>
            </w:r>
            <w:r>
              <w:rPr>
                <w:rFonts w:hint="eastAsia"/>
                <w:w w:val="150"/>
                <w:sz w:val="24"/>
                <w:bdr w:val="single" w:sz="4" w:space="0" w:color="auto"/>
              </w:rPr>
              <w:t>４</w:t>
            </w:r>
            <w:r>
              <w:rPr>
                <w:rFonts w:hint="eastAsia"/>
                <w:w w:val="150"/>
                <w:sz w:val="24"/>
              </w:rPr>
              <w:t xml:space="preserve">　</w:t>
            </w:r>
            <w:r>
              <w:rPr>
                <w:rFonts w:hint="eastAsia"/>
                <w:w w:val="150"/>
                <w:sz w:val="24"/>
                <w:bdr w:val="single" w:sz="4" w:space="0" w:color="auto"/>
              </w:rPr>
              <w:t>５</w:t>
            </w:r>
            <w:r>
              <w:rPr>
                <w:rFonts w:hint="eastAsia"/>
                <w:w w:val="150"/>
                <w:sz w:val="24"/>
              </w:rPr>
              <w:t xml:space="preserve">　</w:t>
            </w:r>
            <w:r>
              <w:rPr>
                <w:rFonts w:hint="eastAsia"/>
                <w:w w:val="150"/>
                <w:sz w:val="24"/>
                <w:bdr w:val="single" w:sz="4" w:space="0" w:color="auto"/>
              </w:rPr>
              <w:t>６</w:t>
            </w:r>
            <w:r>
              <w:rPr>
                <w:rFonts w:hint="eastAsia"/>
                <w:w w:val="150"/>
                <w:sz w:val="24"/>
              </w:rPr>
              <w:t xml:space="preserve">　　</w:t>
            </w:r>
            <w:r>
              <w:rPr>
                <w:rFonts w:hint="eastAsia"/>
                <w:w w:val="150"/>
                <w:sz w:val="24"/>
                <w:bdr w:val="single" w:sz="4" w:space="0" w:color="auto"/>
              </w:rPr>
              <w:t>７</w:t>
            </w:r>
            <w:r>
              <w:rPr>
                <w:rFonts w:hint="eastAsia"/>
                <w:w w:val="150"/>
                <w:sz w:val="24"/>
              </w:rPr>
              <w:t xml:space="preserve">　</w:t>
            </w:r>
            <w:r>
              <w:rPr>
                <w:rFonts w:hint="eastAsia"/>
                <w:w w:val="150"/>
                <w:sz w:val="24"/>
                <w:bdr w:val="single" w:sz="4" w:space="0" w:color="auto"/>
              </w:rPr>
              <w:t>８</w:t>
            </w:r>
            <w:r>
              <w:rPr>
                <w:rFonts w:hint="eastAsia"/>
                <w:w w:val="150"/>
                <w:sz w:val="24"/>
              </w:rPr>
              <w:t xml:space="preserve">　</w:t>
            </w:r>
            <w:r>
              <w:rPr>
                <w:rFonts w:hint="eastAsia"/>
                <w:w w:val="150"/>
                <w:sz w:val="24"/>
                <w:bdr w:val="single" w:sz="4" w:space="0" w:color="auto"/>
              </w:rPr>
              <w:t>９</w:t>
            </w:r>
            <w:r>
              <w:rPr>
                <w:rFonts w:hint="eastAsia"/>
                <w:w w:val="150"/>
                <w:sz w:val="24"/>
              </w:rPr>
              <w:t xml:space="preserve">　</w:t>
            </w:r>
            <w:r>
              <w:rPr>
                <w:rFonts w:hint="eastAsia"/>
                <w:w w:val="150"/>
                <w:sz w:val="24"/>
                <w:bdr w:val="single" w:sz="4" w:space="0" w:color="auto"/>
              </w:rPr>
              <w:t>10</w:t>
            </w:r>
            <w:r>
              <w:rPr>
                <w:rFonts w:hint="eastAsia"/>
                <w:w w:val="150"/>
                <w:sz w:val="24"/>
              </w:rPr>
              <w:t xml:space="preserve">　</w:t>
            </w:r>
            <w:r>
              <w:rPr>
                <w:rFonts w:hint="eastAsia"/>
                <w:w w:val="150"/>
                <w:sz w:val="24"/>
                <w:bdr w:val="single" w:sz="4" w:space="0" w:color="auto"/>
              </w:rPr>
              <w:t>11</w:t>
            </w:r>
            <w:r>
              <w:rPr>
                <w:rFonts w:hint="eastAsia"/>
                <w:w w:val="150"/>
                <w:sz w:val="24"/>
              </w:rPr>
              <w:t xml:space="preserve">　</w:t>
            </w:r>
            <w:r>
              <w:rPr>
                <w:rFonts w:hint="eastAsia"/>
                <w:w w:val="150"/>
                <w:sz w:val="24"/>
                <w:bdr w:val="single" w:sz="4" w:space="0" w:color="auto"/>
              </w:rPr>
              <w:t>12</w:t>
            </w:r>
          </w:p>
          <w:p w14:paraId="43207881" w14:textId="77777777" w:rsidR="00F63C50" w:rsidRDefault="00F63C50">
            <w:pPr>
              <w:jc w:val="center"/>
              <w:rPr>
                <w:rFonts w:ascii="HGPｺﾞｼｯｸE" w:eastAsia="HGPｺﾞｼｯｸE"/>
                <w:szCs w:val="21"/>
              </w:rPr>
            </w:pPr>
          </w:p>
          <w:p w14:paraId="4FBBD3BD" w14:textId="77777777" w:rsidR="00F63C50" w:rsidRDefault="00CD7675">
            <w:pPr>
              <w:jc w:val="center"/>
              <w:rPr>
                <w:rFonts w:ascii="HGPｺﾞｼｯｸE" w:eastAsia="HGPｺﾞｼｯｸE"/>
                <w:sz w:val="32"/>
                <w:szCs w:val="32"/>
              </w:rPr>
            </w:pPr>
            <w:r>
              <w:rPr>
                <w:rFonts w:ascii="HGPｺﾞｼｯｸE" w:eastAsia="HGPｺﾞｼｯｸE" w:hint="eastAsia"/>
                <w:sz w:val="32"/>
                <w:szCs w:val="32"/>
              </w:rPr>
              <w:t xml:space="preserve">　　　　　　　　　　　　　　　　　　　　　　　　　　　　　　　　　　　　　　　　　　　　</w:t>
            </w:r>
            <w:r>
              <w:rPr>
                <w:rFonts w:ascii="HGPｺﾞｼｯｸE" w:eastAsia="HGPｺﾞｼｯｸE" w:hint="eastAsia"/>
                <w:sz w:val="32"/>
                <w:szCs w:val="32"/>
                <w:bdr w:val="single" w:sz="4" w:space="0" w:color="auto"/>
              </w:rPr>
              <w:t>本</w:t>
            </w:r>
            <w:r>
              <w:rPr>
                <w:rFonts w:ascii="HGPｺﾞｼｯｸE" w:eastAsia="HGPｺﾞｼｯｸE" w:hint="eastAsia"/>
                <w:noProof/>
                <w:sz w:val="32"/>
                <w:szCs w:val="32"/>
              </w:rPr>
              <mc:AlternateContent>
                <mc:Choice Requires="wps">
                  <w:drawing>
                    <wp:anchor distT="0" distB="0" distL="114300" distR="114300" simplePos="0" relativeHeight="251659264" behindDoc="0" locked="0" layoutInCell="1" allowOverlap="1" wp14:anchorId="0B21870F" wp14:editId="2046F66F">
                      <wp:simplePos x="0" y="0"/>
                      <wp:positionH relativeFrom="column">
                        <wp:posOffset>203835</wp:posOffset>
                      </wp:positionH>
                      <wp:positionV relativeFrom="paragraph">
                        <wp:posOffset>153670</wp:posOffset>
                      </wp:positionV>
                      <wp:extent cx="5905500" cy="3810"/>
                      <wp:effectExtent l="9525" t="13335" r="9525" b="1143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3810"/>
                              </a:xfrm>
                              <a:prstGeom prst="line">
                                <a:avLst/>
                              </a:prstGeom>
                              <a:noFill/>
                              <a:ln w="9525">
                                <a:solidFill>
                                  <a:srgbClr val="000000"/>
                                </a:solidFill>
                                <a:round/>
                              </a:ln>
                            </wps:spPr>
                            <wps:bodyPr/>
                          </wps:wsp>
                        </a:graphicData>
                      </a:graphic>
                    </wp:anchor>
                  </w:drawing>
                </mc:Choice>
                <mc:Fallback xmlns:oel="http://schemas.microsoft.com/office/2019/extlst" xmlns:wpsCustomData="http://www.wps.cn/officeDocument/2013/wpsCustomData">
                  <w:pict>
                    <v:line id="_x0000_s1026" o:spid="_x0000_s1026" o:spt="20" style="position:absolute;left:0pt;flip:y;margin-left:16.05pt;margin-top:12.1pt;height:0.3pt;width:465pt;z-index:251659264;mso-width-relative:page;mso-height-relative:page;" filled="f" stroked="t" coordsize="21600,21600" o:gfxdata="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SVdu1QAAAAgBAAAPAAAAAAAAAAEA&#10;IAAAACIAAABkcnMvZG93bnJldi54bWxQSwECFAAUAAAACACHTuJA/4poIdkBAABsAwAADgAAAAAA&#10;AAABACAAAAAkAQAAZHJzL2Uyb0RvYy54bWxQSwUGAAAAAAYABgBZAQAAbwUAAAAA&#10;">
                      <v:fill on="f" focussize="0,0"/>
                      <v:stroke color="#000000" joinstyle="round"/>
                      <v:imagedata o:title=""/>
                      <o:lock v:ext="edit" aspectratio="f"/>
                    </v:line>
                  </w:pict>
                </mc:Fallback>
              </mc:AlternateContent>
            </w:r>
          </w:p>
          <w:p w14:paraId="73B6E28F" w14:textId="77777777" w:rsidR="00F63C50" w:rsidRDefault="00F63C50">
            <w:pPr>
              <w:jc w:val="center"/>
              <w:rPr>
                <w:rFonts w:ascii="HGPｺﾞｼｯｸE" w:eastAsia="HGPｺﾞｼｯｸE"/>
                <w:szCs w:val="21"/>
              </w:rPr>
            </w:pPr>
          </w:p>
          <w:p w14:paraId="4A1E6D2D" w14:textId="77777777" w:rsidR="00F63C50" w:rsidRDefault="00CD7675">
            <w:pPr>
              <w:jc w:val="center"/>
              <w:rPr>
                <w:w w:val="150"/>
                <w:sz w:val="24"/>
                <w:bdr w:val="single" w:sz="4" w:space="0" w:color="auto"/>
              </w:rPr>
            </w:pPr>
            <w:r>
              <w:rPr>
                <w:rFonts w:ascii="ＭＳ Ｐゴシック" w:eastAsia="ＭＳ Ｐゴシック" w:hAnsi="ＭＳ Ｐゴシック" w:hint="eastAsia"/>
                <w:b/>
                <w:w w:val="150"/>
                <w:sz w:val="28"/>
              </w:rPr>
              <w:t>北</w:t>
            </w:r>
            <w:r>
              <w:rPr>
                <w:rFonts w:hint="eastAsia"/>
                <w:w w:val="150"/>
                <w:sz w:val="24"/>
                <w:bdr w:val="single" w:sz="4" w:space="0" w:color="auto"/>
              </w:rPr>
              <w:t>24</w:t>
            </w:r>
            <w:r>
              <w:rPr>
                <w:rFonts w:hint="eastAsia"/>
                <w:w w:val="150"/>
                <w:sz w:val="22"/>
              </w:rPr>
              <w:t xml:space="preserve">　</w:t>
            </w:r>
            <w:r>
              <w:rPr>
                <w:rFonts w:hint="eastAsia"/>
                <w:w w:val="150"/>
                <w:sz w:val="24"/>
                <w:bdr w:val="single" w:sz="4" w:space="0" w:color="auto"/>
              </w:rPr>
              <w:t>23</w:t>
            </w:r>
            <w:r>
              <w:rPr>
                <w:rFonts w:hint="eastAsia"/>
                <w:w w:val="150"/>
                <w:sz w:val="22"/>
              </w:rPr>
              <w:t xml:space="preserve">　</w:t>
            </w:r>
            <w:r>
              <w:rPr>
                <w:rFonts w:hint="eastAsia"/>
                <w:w w:val="150"/>
                <w:sz w:val="24"/>
                <w:bdr w:val="single" w:sz="4" w:space="0" w:color="auto"/>
              </w:rPr>
              <w:t>22</w:t>
            </w:r>
            <w:r>
              <w:rPr>
                <w:rFonts w:hint="eastAsia"/>
                <w:w w:val="150"/>
                <w:sz w:val="22"/>
              </w:rPr>
              <w:t xml:space="preserve">　</w:t>
            </w:r>
            <w:r>
              <w:rPr>
                <w:rFonts w:hint="eastAsia"/>
                <w:w w:val="150"/>
                <w:sz w:val="24"/>
                <w:bdr w:val="single" w:sz="4" w:space="0" w:color="auto"/>
              </w:rPr>
              <w:t>21</w:t>
            </w:r>
            <w:r>
              <w:rPr>
                <w:rFonts w:hint="eastAsia"/>
                <w:w w:val="150"/>
                <w:sz w:val="22"/>
              </w:rPr>
              <w:t xml:space="preserve">　</w:t>
            </w:r>
            <w:r>
              <w:rPr>
                <w:rFonts w:hint="eastAsia"/>
                <w:w w:val="150"/>
                <w:sz w:val="24"/>
                <w:bdr w:val="single" w:sz="4" w:space="0" w:color="auto"/>
              </w:rPr>
              <w:t>20</w:t>
            </w:r>
            <w:r>
              <w:rPr>
                <w:rFonts w:hint="eastAsia"/>
                <w:w w:val="150"/>
                <w:sz w:val="22"/>
              </w:rPr>
              <w:t xml:space="preserve">　</w:t>
            </w:r>
            <w:r>
              <w:rPr>
                <w:rFonts w:hint="eastAsia"/>
                <w:w w:val="150"/>
                <w:sz w:val="24"/>
                <w:bdr w:val="single" w:sz="4" w:space="0" w:color="auto"/>
              </w:rPr>
              <w:t>19</w:t>
            </w:r>
            <w:r>
              <w:rPr>
                <w:rFonts w:hint="eastAsia"/>
                <w:w w:val="150"/>
                <w:sz w:val="22"/>
              </w:rPr>
              <w:t xml:space="preserve">　　</w:t>
            </w:r>
            <w:r>
              <w:rPr>
                <w:rFonts w:hint="eastAsia"/>
                <w:w w:val="150"/>
                <w:sz w:val="24"/>
                <w:bdr w:val="single" w:sz="4" w:space="0" w:color="auto"/>
              </w:rPr>
              <w:t>18</w:t>
            </w:r>
            <w:r>
              <w:rPr>
                <w:rFonts w:hint="eastAsia"/>
                <w:w w:val="150"/>
                <w:sz w:val="22"/>
              </w:rPr>
              <w:t xml:space="preserve">　</w:t>
            </w:r>
            <w:r>
              <w:rPr>
                <w:rFonts w:hint="eastAsia"/>
                <w:w w:val="150"/>
                <w:sz w:val="24"/>
                <w:bdr w:val="single" w:sz="4" w:space="0" w:color="auto"/>
              </w:rPr>
              <w:t>17</w:t>
            </w:r>
            <w:r>
              <w:rPr>
                <w:rFonts w:hint="eastAsia"/>
                <w:w w:val="150"/>
                <w:sz w:val="22"/>
              </w:rPr>
              <w:t xml:space="preserve">　</w:t>
            </w:r>
            <w:r>
              <w:rPr>
                <w:rFonts w:hint="eastAsia"/>
                <w:w w:val="150"/>
                <w:sz w:val="24"/>
                <w:bdr w:val="single" w:sz="4" w:space="0" w:color="auto"/>
              </w:rPr>
              <w:t>16</w:t>
            </w:r>
            <w:r>
              <w:rPr>
                <w:rFonts w:hint="eastAsia"/>
                <w:w w:val="150"/>
                <w:sz w:val="22"/>
              </w:rPr>
              <w:t xml:space="preserve">　</w:t>
            </w:r>
            <w:r>
              <w:rPr>
                <w:rFonts w:hint="eastAsia"/>
                <w:w w:val="150"/>
                <w:sz w:val="24"/>
                <w:bdr w:val="single" w:sz="4" w:space="0" w:color="auto"/>
              </w:rPr>
              <w:t>15</w:t>
            </w:r>
            <w:r>
              <w:rPr>
                <w:rFonts w:hint="eastAsia"/>
                <w:w w:val="150"/>
                <w:sz w:val="22"/>
              </w:rPr>
              <w:t xml:space="preserve">　</w:t>
            </w:r>
            <w:r>
              <w:rPr>
                <w:rFonts w:hint="eastAsia"/>
                <w:w w:val="150"/>
                <w:sz w:val="24"/>
                <w:bdr w:val="single" w:sz="4" w:space="0" w:color="auto"/>
              </w:rPr>
              <w:t>14</w:t>
            </w:r>
            <w:r>
              <w:rPr>
                <w:rFonts w:hint="eastAsia"/>
                <w:w w:val="150"/>
                <w:sz w:val="22"/>
              </w:rPr>
              <w:t xml:space="preserve">　</w:t>
            </w:r>
            <w:r>
              <w:rPr>
                <w:rFonts w:hint="eastAsia"/>
                <w:w w:val="150"/>
                <w:sz w:val="24"/>
                <w:bdr w:val="single" w:sz="4" w:space="0" w:color="auto"/>
              </w:rPr>
              <w:t>13</w:t>
            </w:r>
            <w:r>
              <w:rPr>
                <w:rFonts w:ascii="ＭＳ Ｐゴシック" w:eastAsia="ＭＳ Ｐゴシック" w:hAnsi="ＭＳ Ｐゴシック" w:hint="eastAsia"/>
                <w:b/>
                <w:w w:val="150"/>
                <w:sz w:val="28"/>
              </w:rPr>
              <w:t>南</w:t>
            </w:r>
          </w:p>
          <w:p w14:paraId="0C4F407A" w14:textId="77777777" w:rsidR="00F63C50" w:rsidRDefault="00F63C50">
            <w:pPr>
              <w:jc w:val="center"/>
              <w:rPr>
                <w:rFonts w:ascii="HGPｺﾞｼｯｸE" w:eastAsia="HGPｺﾞｼｯｸE"/>
                <w:szCs w:val="21"/>
              </w:rPr>
            </w:pPr>
          </w:p>
          <w:p w14:paraId="576935BA" w14:textId="77777777" w:rsidR="00F63C50" w:rsidRDefault="00CD7675">
            <w:pPr>
              <w:jc w:val="center"/>
              <w:rPr>
                <w:rFonts w:ascii="HGPｺﾞｼｯｸE" w:eastAsia="HGPｺﾞｼｯｸE"/>
                <w:sz w:val="32"/>
                <w:szCs w:val="32"/>
              </w:rPr>
            </w:pPr>
            <w:r>
              <w:rPr>
                <w:rFonts w:ascii="HGPｺﾞｼｯｸE" w:eastAsia="HGPｺﾞｼｯｸE" w:hint="eastAsia"/>
                <w:sz w:val="32"/>
                <w:szCs w:val="32"/>
              </w:rPr>
              <w:t xml:space="preserve">　　　　　　　　　　　　　　　　　　　　　　　　　　　　　　　　　　　　　　　　　　　　</w:t>
            </w:r>
            <w:r>
              <w:rPr>
                <w:rFonts w:ascii="HGPｺﾞｼｯｸE" w:eastAsia="HGPｺﾞｼｯｸE" w:hint="eastAsia"/>
                <w:sz w:val="32"/>
                <w:szCs w:val="32"/>
                <w:bdr w:val="single" w:sz="4" w:space="0" w:color="auto"/>
              </w:rPr>
              <w:t>部</w:t>
            </w:r>
            <w:r>
              <w:rPr>
                <w:rFonts w:ascii="HGPｺﾞｼｯｸE" w:eastAsia="HGPｺﾞｼｯｸE" w:hint="eastAsia"/>
                <w:noProof/>
                <w:sz w:val="32"/>
                <w:szCs w:val="32"/>
              </w:rPr>
              <mc:AlternateContent>
                <mc:Choice Requires="wps">
                  <w:drawing>
                    <wp:anchor distT="0" distB="0" distL="114300" distR="114300" simplePos="0" relativeHeight="251660288" behindDoc="0" locked="0" layoutInCell="1" allowOverlap="1" wp14:anchorId="5D68CBB3" wp14:editId="185B87E4">
                      <wp:simplePos x="0" y="0"/>
                      <wp:positionH relativeFrom="column">
                        <wp:posOffset>203835</wp:posOffset>
                      </wp:positionH>
                      <wp:positionV relativeFrom="paragraph">
                        <wp:posOffset>260985</wp:posOffset>
                      </wp:positionV>
                      <wp:extent cx="5924550" cy="3810"/>
                      <wp:effectExtent l="9525" t="8255" r="9525" b="698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3810"/>
                              </a:xfrm>
                              <a:prstGeom prst="line">
                                <a:avLst/>
                              </a:prstGeom>
                              <a:noFill/>
                              <a:ln w="9525">
                                <a:solidFill>
                                  <a:srgbClr val="000000"/>
                                </a:solidFill>
                                <a:round/>
                              </a:ln>
                            </wps:spPr>
                            <wps:bodyPr/>
                          </wps:wsp>
                        </a:graphicData>
                      </a:graphic>
                    </wp:anchor>
                  </w:drawing>
                </mc:Choice>
                <mc:Fallback xmlns:oel="http://schemas.microsoft.com/office/2019/extlst" xmlns:wpsCustomData="http://www.wps.cn/officeDocument/2013/wpsCustomData">
                  <w:pict>
                    <v:line id="_x0000_s1026" o:spid="_x0000_s1026" o:spt="20" style="position:absolute;left:0pt;margin-left:16.05pt;margin-top:20.55pt;height:0.3pt;width:466.5pt;z-index:251660288;mso-width-relative:page;mso-height-relative:page;" filled="f" stroked="t" coordsize="21600,21600" o:gfxdata="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tlz11gAAAAgBAAAPAAAAAAAAAAEAIAAAACIA&#10;AABkcnMvZG93bnJldi54bWxQSwECFAAUAAAACACHTuJA1+hmQNIBAABiAwAADgAAAAAAAAABACAA&#10;AAAlAQAAZHJzL2Uyb0RvYy54bWxQSwUGAAAAAAYABgBZAQAAaQUAAAAA&#10;">
                      <v:fill on="f" focussize="0,0"/>
                      <v:stroke color="#000000" joinstyle="round"/>
                      <v:imagedata o:title=""/>
                      <o:lock v:ext="edit" aspectratio="f"/>
                    </v:line>
                  </w:pict>
                </mc:Fallback>
              </mc:AlternateContent>
            </w:r>
          </w:p>
          <w:p w14:paraId="7A3EFD41" w14:textId="77777777" w:rsidR="00F63C50" w:rsidRDefault="00F63C50">
            <w:pPr>
              <w:jc w:val="center"/>
              <w:rPr>
                <w:rFonts w:ascii="HGPｺﾞｼｯｸE" w:eastAsia="HGPｺﾞｼｯｸE"/>
                <w:szCs w:val="21"/>
              </w:rPr>
            </w:pPr>
          </w:p>
          <w:p w14:paraId="5D869AE7" w14:textId="77777777" w:rsidR="00F63C50" w:rsidRDefault="00CD7675">
            <w:pPr>
              <w:jc w:val="center"/>
              <w:rPr>
                <w:rFonts w:ascii="HGPｺﾞｼｯｸE" w:eastAsia="HGPｺﾞｼｯｸE"/>
                <w:w w:val="150"/>
                <w:sz w:val="32"/>
                <w:szCs w:val="32"/>
                <w:bdr w:val="single" w:sz="4" w:space="0" w:color="auto"/>
              </w:rPr>
            </w:pPr>
            <w:r>
              <w:rPr>
                <w:rFonts w:hint="eastAsia"/>
                <w:w w:val="150"/>
                <w:sz w:val="24"/>
                <w:bdr w:val="single" w:sz="4" w:space="0" w:color="auto"/>
              </w:rPr>
              <w:t>25</w:t>
            </w:r>
            <w:r>
              <w:rPr>
                <w:rFonts w:hint="eastAsia"/>
                <w:w w:val="150"/>
                <w:sz w:val="22"/>
              </w:rPr>
              <w:t xml:space="preserve">　</w:t>
            </w:r>
            <w:r>
              <w:rPr>
                <w:rFonts w:hint="eastAsia"/>
                <w:w w:val="150"/>
                <w:sz w:val="24"/>
                <w:bdr w:val="single" w:sz="4" w:space="0" w:color="auto"/>
              </w:rPr>
              <w:t>26</w:t>
            </w:r>
            <w:r>
              <w:rPr>
                <w:rFonts w:hint="eastAsia"/>
                <w:w w:val="150"/>
                <w:sz w:val="22"/>
              </w:rPr>
              <w:t xml:space="preserve">　</w:t>
            </w:r>
            <w:r>
              <w:rPr>
                <w:rFonts w:hint="eastAsia"/>
                <w:w w:val="150"/>
                <w:sz w:val="24"/>
                <w:bdr w:val="single" w:sz="4" w:space="0" w:color="auto"/>
              </w:rPr>
              <w:t>27</w:t>
            </w:r>
            <w:r>
              <w:rPr>
                <w:rFonts w:hint="eastAsia"/>
                <w:w w:val="150"/>
                <w:sz w:val="22"/>
              </w:rPr>
              <w:t xml:space="preserve">　</w:t>
            </w:r>
            <w:r>
              <w:rPr>
                <w:rFonts w:hint="eastAsia"/>
                <w:w w:val="150"/>
                <w:sz w:val="24"/>
                <w:bdr w:val="single" w:sz="4" w:space="0" w:color="auto"/>
              </w:rPr>
              <w:t>28</w:t>
            </w:r>
            <w:r>
              <w:rPr>
                <w:rFonts w:hint="eastAsia"/>
                <w:w w:val="150"/>
                <w:sz w:val="22"/>
              </w:rPr>
              <w:t xml:space="preserve">　</w:t>
            </w:r>
            <w:r>
              <w:rPr>
                <w:rFonts w:hint="eastAsia"/>
                <w:w w:val="150"/>
                <w:sz w:val="24"/>
                <w:bdr w:val="single" w:sz="4" w:space="0" w:color="auto"/>
              </w:rPr>
              <w:t>29</w:t>
            </w:r>
            <w:r>
              <w:rPr>
                <w:rFonts w:hint="eastAsia"/>
                <w:w w:val="150"/>
                <w:sz w:val="22"/>
              </w:rPr>
              <w:t xml:space="preserve">　</w:t>
            </w:r>
            <w:r>
              <w:rPr>
                <w:rFonts w:hint="eastAsia"/>
                <w:w w:val="150"/>
                <w:sz w:val="24"/>
                <w:bdr w:val="single" w:sz="4" w:space="0" w:color="auto"/>
              </w:rPr>
              <w:t>30</w:t>
            </w:r>
            <w:r>
              <w:rPr>
                <w:rFonts w:hint="eastAsia"/>
                <w:w w:val="150"/>
                <w:sz w:val="22"/>
              </w:rPr>
              <w:t xml:space="preserve">　　</w:t>
            </w:r>
            <w:r>
              <w:rPr>
                <w:rFonts w:hint="eastAsia"/>
                <w:w w:val="150"/>
                <w:sz w:val="24"/>
                <w:bdr w:val="single" w:sz="4" w:space="0" w:color="auto"/>
              </w:rPr>
              <w:t>31</w:t>
            </w:r>
            <w:r>
              <w:rPr>
                <w:rFonts w:hint="eastAsia"/>
                <w:w w:val="150"/>
                <w:sz w:val="22"/>
              </w:rPr>
              <w:t xml:space="preserve">　</w:t>
            </w:r>
            <w:r>
              <w:rPr>
                <w:rFonts w:hint="eastAsia"/>
                <w:w w:val="150"/>
                <w:sz w:val="24"/>
                <w:bdr w:val="single" w:sz="4" w:space="0" w:color="auto"/>
              </w:rPr>
              <w:t>32</w:t>
            </w:r>
            <w:r>
              <w:rPr>
                <w:rFonts w:hint="eastAsia"/>
                <w:w w:val="150"/>
                <w:sz w:val="22"/>
              </w:rPr>
              <w:t xml:space="preserve">　</w:t>
            </w:r>
            <w:r>
              <w:rPr>
                <w:rFonts w:hint="eastAsia"/>
                <w:w w:val="150"/>
                <w:sz w:val="24"/>
                <w:bdr w:val="single" w:sz="4" w:space="0" w:color="auto"/>
              </w:rPr>
              <w:t>33</w:t>
            </w:r>
            <w:r>
              <w:rPr>
                <w:rFonts w:hint="eastAsia"/>
                <w:w w:val="150"/>
                <w:sz w:val="22"/>
              </w:rPr>
              <w:t xml:space="preserve">　</w:t>
            </w:r>
            <w:r>
              <w:rPr>
                <w:rFonts w:hint="eastAsia"/>
                <w:w w:val="150"/>
                <w:sz w:val="24"/>
                <w:bdr w:val="single" w:sz="4" w:space="0" w:color="auto"/>
              </w:rPr>
              <w:t>34</w:t>
            </w:r>
            <w:r>
              <w:rPr>
                <w:rFonts w:hint="eastAsia"/>
                <w:w w:val="150"/>
                <w:sz w:val="22"/>
              </w:rPr>
              <w:t xml:space="preserve">　</w:t>
            </w:r>
            <w:r>
              <w:rPr>
                <w:rFonts w:hint="eastAsia"/>
                <w:w w:val="150"/>
                <w:sz w:val="24"/>
                <w:bdr w:val="single" w:sz="4" w:space="0" w:color="auto"/>
              </w:rPr>
              <w:t>35</w:t>
            </w:r>
            <w:r>
              <w:rPr>
                <w:rFonts w:hint="eastAsia"/>
                <w:w w:val="150"/>
                <w:sz w:val="22"/>
              </w:rPr>
              <w:t xml:space="preserve">　</w:t>
            </w:r>
            <w:r>
              <w:rPr>
                <w:rFonts w:hint="eastAsia"/>
                <w:w w:val="150"/>
                <w:sz w:val="24"/>
                <w:bdr w:val="single" w:sz="4" w:space="0" w:color="auto"/>
              </w:rPr>
              <w:t>36</w:t>
            </w:r>
          </w:p>
          <w:p w14:paraId="0FF1662A" w14:textId="77777777" w:rsidR="00F63C50" w:rsidRDefault="00CD7675">
            <w:pPr>
              <w:jc w:val="center"/>
              <w:rPr>
                <w:rFonts w:ascii="HGPｺﾞｼｯｸE" w:eastAsia="HGPｺﾞｼｯｸE"/>
                <w:w w:val="150"/>
                <w:sz w:val="32"/>
                <w:szCs w:val="21"/>
              </w:rPr>
            </w:pPr>
            <w:r>
              <w:rPr>
                <w:rFonts w:ascii="HGPｺﾞｼｯｸE" w:eastAsia="HGPｺﾞｼｯｸE" w:hint="eastAsia"/>
                <w:w w:val="150"/>
                <w:sz w:val="32"/>
                <w:szCs w:val="21"/>
              </w:rPr>
              <w:t>西</w:t>
            </w:r>
          </w:p>
        </w:tc>
      </w:tr>
    </w:tbl>
    <w:p w14:paraId="19FEF572" w14:textId="77777777" w:rsidR="00F63C50" w:rsidRDefault="00CD7675">
      <w:pPr>
        <w:rPr>
          <w:rFonts w:ascii="HGPｺﾞｼｯｸE" w:eastAsia="HGPｺﾞｼｯｸE"/>
          <w:sz w:val="22"/>
          <w:szCs w:val="28"/>
        </w:rPr>
      </w:pPr>
      <w:r>
        <w:rPr>
          <w:rFonts w:ascii="HGPｺﾞｼｯｸE" w:eastAsia="HGPｺﾞｼｯｸE" w:hint="eastAsia"/>
          <w:sz w:val="22"/>
          <w:szCs w:val="28"/>
        </w:rPr>
        <w:t>＊朝の練習については、放送で随時指示を出します。必ず受付と棄権の連絡を事前に済ませてから練習に入るようにお願いします。</w:t>
      </w:r>
    </w:p>
    <w:p w14:paraId="651AD2A8" w14:textId="77777777" w:rsidR="00F63C50" w:rsidRDefault="00F63C50">
      <w:pPr>
        <w:rPr>
          <w:rFonts w:ascii="ＭＳ Ｐ明朝" w:eastAsia="ＭＳ Ｐ明朝" w:hAnsi="ＭＳ Ｐ明朝"/>
          <w:sz w:val="22"/>
          <w:szCs w:val="24"/>
        </w:rPr>
      </w:pPr>
    </w:p>
    <w:p w14:paraId="5110525E" w14:textId="77777777" w:rsidR="00F63C50" w:rsidRDefault="00F63C50">
      <w:pPr>
        <w:rPr>
          <w:rFonts w:ascii="ＭＳ Ｐ明朝" w:eastAsia="ＭＳ Ｐ明朝" w:hAnsi="ＭＳ Ｐ明朝"/>
          <w:sz w:val="22"/>
          <w:szCs w:val="24"/>
        </w:rPr>
      </w:pPr>
    </w:p>
    <w:p w14:paraId="7A34CA18" w14:textId="77777777" w:rsidR="00F63C50" w:rsidRDefault="00CD7675">
      <w:pP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4"/>
          <w:szCs w:val="28"/>
        </w:rPr>
        <w:t>《試合について》</w:t>
      </w:r>
    </w:p>
    <w:p w14:paraId="5639F4C7" w14:textId="1A2D197F" w:rsidR="00F63C50" w:rsidRPr="00224B1C" w:rsidRDefault="00CD7675">
      <w:pPr>
        <w:rPr>
          <w:rFonts w:ascii="ＭＳ Ｐゴシック" w:eastAsia="ＭＳ Ｐゴシック" w:hAnsi="ＭＳ Ｐゴシック"/>
          <w:b/>
          <w:sz w:val="22"/>
          <w:u w:val="double"/>
        </w:rPr>
      </w:pPr>
      <w:r>
        <w:rPr>
          <w:rFonts w:ascii="ＭＳ Ｐ明朝" w:eastAsia="ＭＳ Ｐ明朝" w:hAnsi="ＭＳ Ｐ明朝" w:hint="eastAsia"/>
          <w:sz w:val="22"/>
          <w:szCs w:val="24"/>
        </w:rPr>
        <w:t>・当日、選手招集後、大会役員の指示に従って、試合台・審判に入ってもらいます。選手自身が試合をするコートを事前に確認し、速やかな行動を取るように指導してください。選手は、大会のトーナメント表が配布されたら、</w:t>
      </w:r>
      <w:r>
        <w:rPr>
          <w:rFonts w:ascii="ＭＳ Ｐゴシック" w:eastAsia="ＭＳ Ｐゴシック" w:hAnsi="ＭＳ Ｐゴシック" w:hint="eastAsia"/>
          <w:b/>
          <w:sz w:val="22"/>
          <w:u w:val="double"/>
        </w:rPr>
        <w:t>自分の</w:t>
      </w:r>
      <w:r>
        <w:rPr>
          <w:rFonts w:ascii="ＭＳ Ｐゴシック" w:eastAsia="ＭＳ Ｐゴシック" w:hAnsi="ＭＳ Ｐゴシック" w:hint="eastAsia"/>
          <w:b/>
          <w:sz w:val="22"/>
          <w:u w:val="double"/>
          <w:bdr w:val="single" w:sz="4" w:space="0" w:color="auto"/>
        </w:rPr>
        <w:t>選手番号</w:t>
      </w:r>
      <w:r>
        <w:rPr>
          <w:rFonts w:ascii="ＭＳ Ｐゴシック" w:eastAsia="ＭＳ Ｐゴシック" w:hAnsi="ＭＳ Ｐゴシック" w:hint="eastAsia"/>
          <w:b/>
          <w:sz w:val="22"/>
          <w:u w:val="double"/>
        </w:rPr>
        <w:t>を確認します。また、自分が１回戦から試合を行うのか、シードで２回戦から試合を行うのかの確認も行います。さらにトーナメント表のページの</w:t>
      </w:r>
      <w:r>
        <w:rPr>
          <w:rFonts w:ascii="ＭＳ Ｐゴシック" w:eastAsia="ＭＳ Ｐゴシック" w:hAnsi="ＭＳ Ｐゴシック" w:hint="eastAsia"/>
          <w:b/>
          <w:sz w:val="22"/>
          <w:u w:val="double"/>
          <w:bdr w:val="single" w:sz="4" w:space="0" w:color="auto"/>
        </w:rPr>
        <w:t>（１）</w:t>
      </w:r>
      <w:r>
        <w:rPr>
          <w:rFonts w:ascii="ＭＳ Ｐゴシック" w:eastAsia="ＭＳ Ｐゴシック" w:hAnsi="ＭＳ Ｐゴシック" w:hint="eastAsia"/>
          <w:b/>
          <w:sz w:val="22"/>
          <w:u w:val="double"/>
        </w:rPr>
        <w:t>・</w:t>
      </w:r>
      <w:r>
        <w:rPr>
          <w:rFonts w:ascii="ＭＳ Ｐゴシック" w:eastAsia="ＭＳ Ｐゴシック" w:hAnsi="ＭＳ Ｐゴシック" w:hint="eastAsia"/>
          <w:b/>
          <w:sz w:val="22"/>
          <w:u w:val="double"/>
          <w:bdr w:val="single" w:sz="4" w:space="0" w:color="auto"/>
        </w:rPr>
        <w:t>（２）</w:t>
      </w:r>
      <w:r>
        <w:rPr>
          <w:rFonts w:ascii="ＭＳ Ｐゴシック" w:eastAsia="ＭＳ Ｐゴシック" w:hAnsi="ＭＳ Ｐゴシック" w:hint="eastAsia"/>
          <w:b/>
          <w:sz w:val="22"/>
          <w:u w:val="double"/>
        </w:rPr>
        <w:t>・</w:t>
      </w:r>
      <w:r>
        <w:rPr>
          <w:rFonts w:ascii="ＭＳ Ｐゴシック" w:eastAsia="ＭＳ Ｐゴシック" w:hAnsi="ＭＳ Ｐゴシック" w:hint="eastAsia"/>
          <w:b/>
          <w:sz w:val="22"/>
          <w:u w:val="double"/>
          <w:bdr w:val="single" w:sz="4" w:space="0" w:color="auto"/>
        </w:rPr>
        <w:t>（３）</w:t>
      </w:r>
      <w:r>
        <w:rPr>
          <w:rFonts w:ascii="ＭＳ Ｐゴシック" w:eastAsia="ＭＳ Ｐゴシック" w:hAnsi="ＭＳ Ｐゴシック" w:hint="eastAsia"/>
          <w:b/>
          <w:sz w:val="22"/>
          <w:u w:val="double"/>
        </w:rPr>
        <w:t>・</w:t>
      </w:r>
      <w:r>
        <w:rPr>
          <w:rFonts w:ascii="ＭＳ Ｐゴシック" w:eastAsia="ＭＳ Ｐゴシック" w:hAnsi="ＭＳ Ｐゴシック" w:hint="eastAsia"/>
          <w:b/>
          <w:sz w:val="22"/>
          <w:u w:val="double"/>
          <w:bdr w:val="single" w:sz="4" w:space="0" w:color="auto"/>
        </w:rPr>
        <w:t>（４）</w:t>
      </w:r>
      <w:r w:rsidR="00224B1C" w:rsidRPr="00224B1C">
        <w:rPr>
          <w:rFonts w:ascii="ＭＳ Ｐゴシック" w:eastAsia="ＭＳ Ｐゴシック" w:hAnsi="ＭＳ Ｐゴシック" w:hint="eastAsia"/>
          <w:b/>
          <w:sz w:val="22"/>
          <w:u w:val="double"/>
        </w:rPr>
        <w:t>（</w:t>
      </w:r>
      <w:r w:rsidR="00224B1C">
        <w:rPr>
          <w:rFonts w:ascii="ＭＳ Ｐゴシック" w:eastAsia="ＭＳ Ｐゴシック" w:hAnsi="ＭＳ Ｐゴシック" w:hint="eastAsia"/>
          <w:b/>
          <w:sz w:val="22"/>
          <w:u w:val="double"/>
        </w:rPr>
        <w:t>１３歳以下の部は、</w:t>
      </w:r>
      <w:r w:rsidR="00224B1C" w:rsidRPr="00224B1C">
        <w:rPr>
          <w:rFonts w:ascii="ＭＳ Ｐゴシック" w:eastAsia="ＭＳ Ｐゴシック" w:hAnsi="ＭＳ Ｐゴシック" w:hint="eastAsia"/>
          <w:b/>
          <w:sz w:val="22"/>
          <w:u w:val="double"/>
          <w:bdr w:val="single" w:sz="4" w:space="0" w:color="auto"/>
        </w:rPr>
        <w:t>（１）</w:t>
      </w:r>
      <w:r w:rsidR="00224B1C">
        <w:rPr>
          <w:rFonts w:ascii="ＭＳ Ｐゴシック" w:eastAsia="ＭＳ Ｐゴシック" w:hAnsi="ＭＳ Ｐゴシック" w:hint="eastAsia"/>
          <w:b/>
          <w:sz w:val="22"/>
          <w:u w:val="double"/>
        </w:rPr>
        <w:t>・</w:t>
      </w:r>
      <w:r w:rsidR="00224B1C" w:rsidRPr="00224B1C">
        <w:rPr>
          <w:rFonts w:ascii="ＭＳ Ｐゴシック" w:eastAsia="ＭＳ Ｐゴシック" w:hAnsi="ＭＳ Ｐゴシック" w:hint="eastAsia"/>
          <w:b/>
          <w:sz w:val="22"/>
          <w:u w:val="double"/>
          <w:bdr w:val="single" w:sz="4" w:space="0" w:color="auto"/>
        </w:rPr>
        <w:t>（２）</w:t>
      </w:r>
      <w:r w:rsidR="00224B1C">
        <w:rPr>
          <w:rFonts w:ascii="ＭＳ Ｐゴシック" w:eastAsia="ＭＳ Ｐゴシック" w:hAnsi="ＭＳ Ｐゴシック" w:hint="eastAsia"/>
          <w:b/>
          <w:sz w:val="22"/>
          <w:u w:val="double"/>
        </w:rPr>
        <w:t>のみ）</w:t>
      </w:r>
      <w:r>
        <w:rPr>
          <w:rFonts w:ascii="ＭＳ Ｐゴシック" w:eastAsia="ＭＳ Ｐゴシック" w:hAnsi="ＭＳ Ｐゴシック" w:hint="eastAsia"/>
          <w:b/>
          <w:sz w:val="22"/>
          <w:u w:val="double"/>
        </w:rPr>
        <w:t>についても自分がどれにあたるのかも確認</w:t>
      </w:r>
      <w:r w:rsidR="00720068">
        <w:rPr>
          <w:rFonts w:ascii="ＭＳ Ｐゴシック" w:eastAsia="ＭＳ Ｐゴシック" w:hAnsi="ＭＳ Ｐゴシック" w:hint="eastAsia"/>
          <w:b/>
          <w:sz w:val="22"/>
          <w:u w:val="double"/>
        </w:rPr>
        <w:t>をお願いします</w:t>
      </w:r>
      <w:r>
        <w:rPr>
          <w:rFonts w:ascii="ＭＳ Ｐゴシック" w:eastAsia="ＭＳ Ｐゴシック" w:hAnsi="ＭＳ Ｐゴシック" w:hint="eastAsia"/>
          <w:b/>
          <w:sz w:val="22"/>
          <w:u w:val="double"/>
        </w:rPr>
        <w:t>。</w:t>
      </w:r>
      <w:r>
        <w:rPr>
          <w:rFonts w:ascii="ＭＳ Ｐ明朝" w:eastAsia="ＭＳ Ｐ明朝" w:hAnsi="ＭＳ Ｐ明朝" w:hint="eastAsia"/>
          <w:sz w:val="22"/>
          <w:szCs w:val="24"/>
        </w:rPr>
        <w:t>可能であれば、事前に各学校で中体連の時のトーナメント表を使って、トーナメント表の見方を１年生に指導しておいてくださるととても助かります。</w:t>
      </w:r>
    </w:p>
    <w:p w14:paraId="08704C17" w14:textId="5EDF3A2F"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・試合は</w:t>
      </w:r>
      <w:r w:rsidR="00300AAB">
        <w:rPr>
          <w:rFonts w:ascii="ＭＳ Ｐ明朝" w:eastAsia="ＭＳ Ｐ明朝" w:hAnsi="ＭＳ Ｐ明朝" w:hint="eastAsia"/>
          <w:sz w:val="22"/>
          <w:szCs w:val="24"/>
        </w:rPr>
        <w:t>、</w:t>
      </w:r>
      <w:r>
        <w:rPr>
          <w:rFonts w:ascii="ＭＳ Ｐゴシック" w:eastAsia="ＭＳ Ｐゴシック" w:hAnsi="ＭＳ Ｐゴシック" w:hint="eastAsia"/>
          <w:b/>
          <w:bCs/>
          <w:sz w:val="22"/>
          <w:szCs w:val="24"/>
          <w:u w:val="single"/>
        </w:rPr>
        <w:t>１</w:t>
      </w:r>
      <w:r w:rsidR="00A145AB">
        <w:rPr>
          <w:rFonts w:ascii="ＭＳ Ｐゴシック" w:eastAsia="ＭＳ Ｐゴシック" w:hAnsi="ＭＳ Ｐゴシック" w:hint="eastAsia"/>
          <w:b/>
          <w:bCs/>
          <w:sz w:val="22"/>
          <w:szCs w:val="24"/>
          <w:u w:val="single"/>
        </w:rPr>
        <w:t>４</w:t>
      </w:r>
      <w:r>
        <w:rPr>
          <w:rFonts w:ascii="ＭＳ Ｐゴシック" w:eastAsia="ＭＳ Ｐゴシック" w:hAnsi="ＭＳ Ｐゴシック" w:hint="eastAsia"/>
          <w:b/>
          <w:bCs/>
          <w:sz w:val="22"/>
          <w:szCs w:val="24"/>
          <w:u w:val="single"/>
        </w:rPr>
        <w:t>歳以下の部の１回戦→１</w:t>
      </w:r>
      <w:r w:rsidR="00A145AB">
        <w:rPr>
          <w:rFonts w:ascii="ＭＳ Ｐゴシック" w:eastAsia="ＭＳ Ｐゴシック" w:hAnsi="ＭＳ Ｐゴシック" w:hint="eastAsia"/>
          <w:b/>
          <w:bCs/>
          <w:sz w:val="22"/>
          <w:szCs w:val="24"/>
          <w:u w:val="single"/>
        </w:rPr>
        <w:t>３</w:t>
      </w:r>
      <w:r>
        <w:rPr>
          <w:rFonts w:ascii="ＭＳ Ｐゴシック" w:eastAsia="ＭＳ Ｐゴシック" w:hAnsi="ＭＳ Ｐゴシック" w:hint="eastAsia"/>
          <w:b/>
          <w:bCs/>
          <w:sz w:val="22"/>
          <w:szCs w:val="24"/>
          <w:u w:val="single"/>
        </w:rPr>
        <w:t>歳以下の部の１回戦→</w:t>
      </w:r>
      <w:r w:rsidR="00FE0962">
        <w:rPr>
          <w:rFonts w:ascii="ＭＳ Ｐゴシック" w:eastAsia="ＭＳ Ｐゴシック" w:hAnsi="ＭＳ Ｐゴシック" w:hint="eastAsia"/>
          <w:b/>
          <w:bCs/>
          <w:sz w:val="22"/>
          <w:szCs w:val="24"/>
          <w:u w:val="single"/>
        </w:rPr>
        <w:t xml:space="preserve">１４歳以下の部の２回戦→１３歳以下の部の２回戦　→　</w:t>
      </w:r>
      <w:r>
        <w:rPr>
          <w:rFonts w:ascii="ＭＳ Ｐゴシック" w:eastAsia="ＭＳ Ｐゴシック" w:hAnsi="ＭＳ Ｐゴシック" w:hint="eastAsia"/>
          <w:b/>
          <w:bCs/>
          <w:sz w:val="22"/>
          <w:szCs w:val="24"/>
          <w:u w:val="single"/>
        </w:rPr>
        <w:t>１～</w:t>
      </w:r>
      <w:r w:rsidR="003C4469">
        <w:rPr>
          <w:rFonts w:ascii="ＭＳ Ｐゴシック" w:eastAsia="ＭＳ Ｐゴシック" w:hAnsi="ＭＳ Ｐゴシック" w:hint="eastAsia"/>
          <w:b/>
          <w:bCs/>
          <w:sz w:val="22"/>
          <w:szCs w:val="24"/>
          <w:u w:val="single"/>
        </w:rPr>
        <w:t>１８</w:t>
      </w:r>
      <w:r>
        <w:rPr>
          <w:rFonts w:ascii="ＭＳ Ｐゴシック" w:eastAsia="ＭＳ Ｐゴシック" w:hAnsi="ＭＳ Ｐゴシック" w:hint="eastAsia"/>
          <w:b/>
          <w:bCs/>
          <w:sz w:val="22"/>
          <w:szCs w:val="24"/>
          <w:u w:val="single"/>
        </w:rPr>
        <w:t>コートを使って１</w:t>
      </w:r>
      <w:r w:rsidR="00A145AB">
        <w:rPr>
          <w:rFonts w:ascii="ＭＳ Ｐゴシック" w:eastAsia="ＭＳ Ｐゴシック" w:hAnsi="ＭＳ Ｐゴシック" w:hint="eastAsia"/>
          <w:b/>
          <w:bCs/>
          <w:sz w:val="22"/>
          <w:szCs w:val="24"/>
          <w:u w:val="single"/>
        </w:rPr>
        <w:t>３</w:t>
      </w:r>
      <w:r>
        <w:rPr>
          <w:rFonts w:ascii="ＭＳ Ｐゴシック" w:eastAsia="ＭＳ Ｐゴシック" w:hAnsi="ＭＳ Ｐゴシック" w:hint="eastAsia"/>
          <w:b/>
          <w:bCs/>
          <w:sz w:val="22"/>
          <w:szCs w:val="24"/>
          <w:u w:val="single"/>
        </w:rPr>
        <w:t>歳以下の部の</w:t>
      </w:r>
      <w:r w:rsidR="00FE0962">
        <w:rPr>
          <w:rFonts w:ascii="ＭＳ Ｐゴシック" w:eastAsia="ＭＳ Ｐゴシック" w:hAnsi="ＭＳ Ｐゴシック" w:hint="eastAsia"/>
          <w:b/>
          <w:bCs/>
          <w:sz w:val="22"/>
          <w:szCs w:val="24"/>
          <w:u w:val="single"/>
        </w:rPr>
        <w:t>３</w:t>
      </w:r>
      <w:r>
        <w:rPr>
          <w:rFonts w:ascii="ＭＳ Ｐゴシック" w:eastAsia="ＭＳ Ｐゴシック" w:hAnsi="ＭＳ Ｐゴシック" w:hint="eastAsia"/>
          <w:b/>
          <w:bCs/>
          <w:sz w:val="22"/>
          <w:szCs w:val="24"/>
          <w:u w:val="single"/>
        </w:rPr>
        <w:t>回戦、</w:t>
      </w:r>
      <w:r w:rsidR="003C4469">
        <w:rPr>
          <w:rFonts w:ascii="ＭＳ Ｐゴシック" w:eastAsia="ＭＳ Ｐゴシック" w:hAnsi="ＭＳ Ｐゴシック" w:hint="eastAsia"/>
          <w:b/>
          <w:bCs/>
          <w:sz w:val="22"/>
          <w:szCs w:val="24"/>
          <w:u w:val="single"/>
        </w:rPr>
        <w:t>１９</w:t>
      </w:r>
      <w:r>
        <w:rPr>
          <w:rFonts w:ascii="ＭＳ Ｐゴシック" w:eastAsia="ＭＳ Ｐゴシック" w:hAnsi="ＭＳ Ｐゴシック" w:hint="eastAsia"/>
          <w:b/>
          <w:bCs/>
          <w:sz w:val="22"/>
          <w:szCs w:val="24"/>
          <w:u w:val="single"/>
        </w:rPr>
        <w:t>～</w:t>
      </w:r>
      <w:r w:rsidR="003C4469">
        <w:rPr>
          <w:rFonts w:ascii="ＭＳ Ｐゴシック" w:eastAsia="ＭＳ Ｐゴシック" w:hAnsi="ＭＳ Ｐゴシック" w:hint="eastAsia"/>
          <w:b/>
          <w:bCs/>
          <w:sz w:val="22"/>
          <w:szCs w:val="24"/>
          <w:u w:val="single"/>
        </w:rPr>
        <w:t>３６</w:t>
      </w:r>
      <w:r>
        <w:rPr>
          <w:rFonts w:ascii="ＭＳ Ｐゴシック" w:eastAsia="ＭＳ Ｐゴシック" w:hAnsi="ＭＳ Ｐゴシック" w:hint="eastAsia"/>
          <w:b/>
          <w:bCs/>
          <w:sz w:val="22"/>
          <w:szCs w:val="24"/>
          <w:u w:val="single"/>
        </w:rPr>
        <w:t>コートを使って１４歳以下の部の</w:t>
      </w:r>
      <w:r w:rsidR="00FE0962">
        <w:rPr>
          <w:rFonts w:ascii="ＭＳ Ｐゴシック" w:eastAsia="ＭＳ Ｐゴシック" w:hAnsi="ＭＳ Ｐゴシック" w:hint="eastAsia"/>
          <w:b/>
          <w:bCs/>
          <w:sz w:val="22"/>
          <w:szCs w:val="24"/>
          <w:u w:val="single"/>
        </w:rPr>
        <w:t>３</w:t>
      </w:r>
      <w:r>
        <w:rPr>
          <w:rFonts w:ascii="ＭＳ Ｐゴシック" w:eastAsia="ＭＳ Ｐゴシック" w:hAnsi="ＭＳ Ｐゴシック" w:hint="eastAsia"/>
          <w:b/>
          <w:bCs/>
          <w:sz w:val="22"/>
          <w:szCs w:val="24"/>
          <w:u w:val="single"/>
        </w:rPr>
        <w:t>回戦</w:t>
      </w:r>
      <w:r>
        <w:rPr>
          <w:rFonts w:ascii="ＭＳ Ｐ明朝" w:eastAsia="ＭＳ Ｐ明朝" w:hAnsi="ＭＳ Ｐ明朝" w:hint="eastAsia"/>
          <w:sz w:val="22"/>
          <w:szCs w:val="24"/>
        </w:rPr>
        <w:t>というように進行します。１４歳以下の部の１回戦の選手で、１ローテーション目の選手は、そのまま試合台に入り、試合を行います。２ローテーション目の選手は、トーナメント表に沿って、大会役員に指示された台で最初審判に入り、その試合が終わったら、自分たちの試合に入ります。それ以降の試合については、放送で招集を行います。本部席（大会進行席）にて大会運営役員が細かく指示を出します。</w:t>
      </w:r>
    </w:p>
    <w:p w14:paraId="5723C102" w14:textId="2F40C53B" w:rsidR="00F63C50" w:rsidRDefault="00CD7675">
      <w:pPr>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w:t>
      </w:r>
      <w:r w:rsidR="008734A7">
        <w:rPr>
          <w:rFonts w:ascii="ＭＳ Ｐ明朝" w:eastAsia="ＭＳ Ｐ明朝" w:hAnsi="ＭＳ Ｐ明朝" w:hint="eastAsia"/>
          <w:color w:val="000000" w:themeColor="text1"/>
          <w:sz w:val="22"/>
          <w:szCs w:val="24"/>
          <w:u w:val="wave"/>
        </w:rPr>
        <w:t>１</w:t>
      </w:r>
      <w:r>
        <w:rPr>
          <w:rFonts w:ascii="ＭＳ Ｐ明朝" w:eastAsia="ＭＳ Ｐ明朝" w:hAnsi="ＭＳ Ｐ明朝" w:hint="eastAsia"/>
          <w:color w:val="000000" w:themeColor="text1"/>
          <w:sz w:val="22"/>
          <w:szCs w:val="24"/>
          <w:u w:val="wave"/>
        </w:rPr>
        <w:t>回戦からゲーム間アドバイスを認めます。ゲーム間アドバイスは、移動も含めて</w:t>
      </w:r>
      <w:r>
        <w:rPr>
          <w:rFonts w:ascii="ＭＳ Ｐゴシック" w:eastAsia="ＭＳ Ｐゴシック" w:hAnsi="ＭＳ Ｐゴシック" w:hint="eastAsia"/>
          <w:b/>
          <w:bCs/>
          <w:color w:val="000000" w:themeColor="text1"/>
          <w:sz w:val="22"/>
          <w:szCs w:val="24"/>
          <w:u w:val="wave"/>
        </w:rPr>
        <w:t>3</w:t>
      </w:r>
      <w:r>
        <w:rPr>
          <w:rFonts w:ascii="ＭＳ Ｐゴシック" w:eastAsia="ＭＳ Ｐゴシック" w:hAnsi="ＭＳ Ｐゴシック"/>
          <w:b/>
          <w:bCs/>
          <w:color w:val="000000" w:themeColor="text1"/>
          <w:sz w:val="22"/>
          <w:szCs w:val="24"/>
          <w:u w:val="wave"/>
        </w:rPr>
        <w:t>0</w:t>
      </w:r>
      <w:r>
        <w:rPr>
          <w:rFonts w:ascii="ＭＳ Ｐゴシック" w:eastAsia="ＭＳ Ｐゴシック" w:hAnsi="ＭＳ Ｐゴシック" w:hint="eastAsia"/>
          <w:b/>
          <w:bCs/>
          <w:color w:val="000000" w:themeColor="text1"/>
          <w:sz w:val="22"/>
          <w:szCs w:val="24"/>
          <w:u w:val="wave"/>
        </w:rPr>
        <w:t>秒以内</w:t>
      </w:r>
      <w:r>
        <w:rPr>
          <w:rFonts w:ascii="ＭＳ Ｐ明朝" w:eastAsia="ＭＳ Ｐ明朝" w:hAnsi="ＭＳ Ｐ明朝" w:hint="eastAsia"/>
          <w:color w:val="000000" w:themeColor="text1"/>
          <w:sz w:val="22"/>
          <w:szCs w:val="24"/>
          <w:u w:val="wave"/>
        </w:rPr>
        <w:t>です。</w:t>
      </w:r>
      <w:r>
        <w:rPr>
          <w:rFonts w:ascii="ＭＳ Ｐ明朝" w:eastAsia="ＭＳ Ｐ明朝" w:hAnsi="ＭＳ Ｐ明朝" w:hint="eastAsia"/>
          <w:color w:val="000000" w:themeColor="text1"/>
          <w:sz w:val="22"/>
          <w:szCs w:val="24"/>
        </w:rPr>
        <w:t>必ず時間を守ってください。選手１人につき、１試合の中で１名の監督またはアドバイザーしか入ることができません。また選手がゲーム間に試合台を離れて、別の監督またはアドバイザーにアドバイスをもらいに行くことがないようにお願いします。</w:t>
      </w:r>
    </w:p>
    <w:p w14:paraId="11B03B7A" w14:textId="77777777" w:rsidR="00F63C50" w:rsidRDefault="00CD7675">
      <w:pPr>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・監督・アドバイザーは、</w:t>
      </w:r>
      <w:r>
        <w:rPr>
          <w:rFonts w:ascii="ＭＳ Ｐ明朝" w:eastAsia="ＭＳ Ｐ明朝" w:hAnsi="ＭＳ Ｐ明朝" w:hint="eastAsia"/>
          <w:color w:val="000000" w:themeColor="text1"/>
          <w:sz w:val="22"/>
          <w:szCs w:val="24"/>
          <w:u w:val="single"/>
        </w:rPr>
        <w:t>白以外の服装でベンチに入る</w:t>
      </w:r>
      <w:r>
        <w:rPr>
          <w:rFonts w:ascii="ＭＳ Ｐ明朝" w:eastAsia="ＭＳ Ｐ明朝" w:hAnsi="ＭＳ Ｐ明朝" w:hint="eastAsia"/>
          <w:color w:val="000000" w:themeColor="text1"/>
          <w:sz w:val="22"/>
          <w:szCs w:val="24"/>
        </w:rPr>
        <w:t>ようにしてください。</w:t>
      </w:r>
    </w:p>
    <w:p w14:paraId="30E67151" w14:textId="0470B5AE"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w:t>
      </w:r>
      <w:r>
        <w:rPr>
          <w:rFonts w:ascii="ＭＳ Ｐゴシック" w:eastAsia="ＭＳ Ｐゴシック" w:hAnsi="ＭＳ Ｐゴシック" w:hint="eastAsia"/>
          <w:b/>
          <w:bCs/>
          <w:sz w:val="22"/>
          <w:szCs w:val="24"/>
          <w:u w:val="wave"/>
        </w:rPr>
        <w:t>チェンジコート</w:t>
      </w:r>
      <w:r w:rsidR="004B65C3">
        <w:rPr>
          <w:rFonts w:ascii="ＭＳ Ｐゴシック" w:eastAsia="ＭＳ Ｐゴシック" w:hAnsi="ＭＳ Ｐゴシック" w:hint="eastAsia"/>
          <w:b/>
          <w:bCs/>
          <w:sz w:val="22"/>
          <w:szCs w:val="24"/>
          <w:u w:val="wave"/>
        </w:rPr>
        <w:t>（チェンジエンド）</w:t>
      </w:r>
      <w:r>
        <w:rPr>
          <w:rFonts w:ascii="ＭＳ Ｐゴシック" w:eastAsia="ＭＳ Ｐゴシック" w:hAnsi="ＭＳ Ｐゴシック" w:hint="eastAsia"/>
          <w:b/>
          <w:bCs/>
          <w:sz w:val="22"/>
          <w:szCs w:val="24"/>
          <w:u w:val="wave"/>
        </w:rPr>
        <w:t>はあり</w:t>
      </w:r>
      <w:r>
        <w:rPr>
          <w:rFonts w:ascii="ＭＳ Ｐ明朝" w:eastAsia="ＭＳ Ｐ明朝" w:hAnsi="ＭＳ Ｐ明朝" w:hint="eastAsia"/>
          <w:sz w:val="22"/>
          <w:szCs w:val="24"/>
        </w:rPr>
        <w:t>です。</w:t>
      </w:r>
    </w:p>
    <w:p w14:paraId="1395FA88"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w:t>
      </w:r>
      <w:r>
        <w:rPr>
          <w:rFonts w:ascii="ＭＳ Ｐゴシック" w:eastAsia="ＭＳ Ｐゴシック" w:hAnsi="ＭＳ Ｐゴシック" w:hint="eastAsia"/>
          <w:b/>
          <w:bCs/>
          <w:sz w:val="22"/>
          <w:szCs w:val="24"/>
          <w:u w:val="wave"/>
        </w:rPr>
        <w:t>タイムアウト制は適用しません。</w:t>
      </w:r>
    </w:p>
    <w:p w14:paraId="7BB8FF88"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・１ゲーム、ランニングタイムで1</w:t>
      </w:r>
      <w:r>
        <w:rPr>
          <w:rFonts w:ascii="ＭＳ Ｐ明朝" w:eastAsia="ＭＳ Ｐ明朝" w:hAnsi="ＭＳ Ｐ明朝"/>
          <w:sz w:val="22"/>
          <w:szCs w:val="24"/>
        </w:rPr>
        <w:t>1</w:t>
      </w:r>
      <w:r>
        <w:rPr>
          <w:rFonts w:ascii="ＭＳ Ｐ明朝" w:eastAsia="ＭＳ Ｐ明朝" w:hAnsi="ＭＳ Ｐ明朝" w:hint="eastAsia"/>
          <w:sz w:val="22"/>
          <w:szCs w:val="24"/>
        </w:rPr>
        <w:t>分を経過しても終了しない場合は、促進ルールを適用します。</w:t>
      </w:r>
    </w:p>
    <w:p w14:paraId="032FF33B"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lastRenderedPageBreak/>
        <w:t>・選手は、ゼッケンを必ず着用してください。ゼッケンの位置があまりにも低い場合は、競技中でも大会運営役員が注意を行い、正しい付け方に直すように指導します。</w:t>
      </w:r>
    </w:p>
    <w:p w14:paraId="6192C46C" w14:textId="40B1F130"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試合を行う１階フロアへは、選手は必要な荷物だけを持参してください。可能な限りユニフォーム姿（試合をおこなう格好）で来てください。タオルは台の下のタオル掛けのバーに掛けないようにしてください。試合台の下にラケットケース・タオルを置き、タオルタイムごとに台の下からタオルを出して使用します。ゲーム間となり、チェンジコート</w:t>
      </w:r>
      <w:r w:rsidR="005F7FE2">
        <w:rPr>
          <w:rFonts w:ascii="ＭＳ Ｐ明朝" w:eastAsia="ＭＳ Ｐ明朝" w:hAnsi="ＭＳ Ｐ明朝" w:hint="eastAsia"/>
          <w:sz w:val="22"/>
          <w:szCs w:val="24"/>
        </w:rPr>
        <w:t>（チェンジエンド）</w:t>
      </w:r>
      <w:r>
        <w:rPr>
          <w:rFonts w:ascii="ＭＳ Ｐ明朝" w:eastAsia="ＭＳ Ｐ明朝" w:hAnsi="ＭＳ Ｐ明朝" w:hint="eastAsia"/>
          <w:sz w:val="22"/>
          <w:szCs w:val="24"/>
        </w:rPr>
        <w:t>の際に自分の台の下の荷物をすべて反対側の台の下に移動します。水筒はフェンスの近くに置き、ゲーム間に監督やアドバイザーにアドバイスをもらえる30秒間の間に水分補給も確実に済ませてください。</w:t>
      </w:r>
    </w:p>
    <w:p w14:paraId="56864099" w14:textId="5CB1D3D8"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・ラケット交換は、ラケットを直接相手選手に渡して行ってください。万が一、ラケットの破損（表ソフトラバーやイボ高ラバーの粒が１つでも欠けていたり、外側から1</w:t>
      </w:r>
      <w:r>
        <w:rPr>
          <w:rFonts w:ascii="ＭＳ Ｐ明朝" w:eastAsia="ＭＳ Ｐ明朝" w:hAnsi="ＭＳ Ｐ明朝"/>
          <w:sz w:val="22"/>
          <w:szCs w:val="24"/>
        </w:rPr>
        <w:t>0mm</w:t>
      </w:r>
      <w:r>
        <w:rPr>
          <w:rFonts w:ascii="ＭＳ Ｐ明朝" w:eastAsia="ＭＳ Ｐ明朝" w:hAnsi="ＭＳ Ｐ明朝" w:hint="eastAsia"/>
          <w:sz w:val="22"/>
          <w:szCs w:val="24"/>
        </w:rPr>
        <w:t>以上の傷があったりしたラバー）があった場合、審判は該当選手とともに本部席（大会進行席）に居る審判長のところへ行き、確認をしてもらってください。基本的に使用が不可と判断された場合、スペアラケットを使用するか、規定時間以内にラバーを張り替えるという対応になります。</w:t>
      </w:r>
    </w:p>
    <w:p w14:paraId="7769047F"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・サービスは</w:t>
      </w:r>
      <w:r>
        <w:rPr>
          <w:rFonts w:ascii="ＭＳ Ｐゴシック" w:eastAsia="ＭＳ Ｐゴシック" w:hAnsi="ＭＳ Ｐゴシック" w:hint="eastAsia"/>
          <w:b/>
          <w:bCs/>
          <w:sz w:val="22"/>
          <w:szCs w:val="24"/>
          <w:u w:val="single"/>
        </w:rPr>
        <w:t>オープンハンドサービス</w:t>
      </w:r>
      <w:r>
        <w:rPr>
          <w:rFonts w:ascii="ＭＳ Ｐ明朝" w:eastAsia="ＭＳ Ｐ明朝" w:hAnsi="ＭＳ Ｐ明朝" w:hint="eastAsia"/>
          <w:sz w:val="22"/>
          <w:szCs w:val="24"/>
        </w:rPr>
        <w:t>（指の部分ではなく、手のひらにボールを乗せる）で、</w:t>
      </w:r>
      <w:r>
        <w:rPr>
          <w:rFonts w:ascii="ＭＳ Ｐゴシック" w:eastAsia="ＭＳ Ｐゴシック" w:hAnsi="ＭＳ Ｐゴシック" w:hint="eastAsia"/>
          <w:b/>
          <w:bCs/>
          <w:sz w:val="22"/>
          <w:szCs w:val="24"/>
          <w:u w:val="wave"/>
        </w:rPr>
        <w:t>ボールが手から離れたところから1</w:t>
      </w:r>
      <w:r>
        <w:rPr>
          <w:rFonts w:ascii="ＭＳ Ｐゴシック" w:eastAsia="ＭＳ Ｐゴシック" w:hAnsi="ＭＳ Ｐゴシック"/>
          <w:b/>
          <w:bCs/>
          <w:sz w:val="22"/>
          <w:szCs w:val="24"/>
          <w:u w:val="wave"/>
        </w:rPr>
        <w:t>6cm</w:t>
      </w:r>
      <w:r>
        <w:rPr>
          <w:rFonts w:ascii="ＭＳ Ｐゴシック" w:eastAsia="ＭＳ Ｐゴシック" w:hAnsi="ＭＳ Ｐゴシック" w:hint="eastAsia"/>
          <w:b/>
          <w:bCs/>
          <w:sz w:val="22"/>
          <w:szCs w:val="24"/>
          <w:u w:val="wave"/>
        </w:rPr>
        <w:t>以上、ほぼ垂直にトスを上げる（弧を描かない）。</w:t>
      </w:r>
      <w:r>
        <w:rPr>
          <w:rFonts w:ascii="ＭＳ Ｐ明朝" w:eastAsia="ＭＳ Ｐ明朝" w:hAnsi="ＭＳ Ｐ明朝" w:hint="eastAsia"/>
          <w:sz w:val="22"/>
          <w:szCs w:val="24"/>
        </w:rPr>
        <w:t>また、エンドラインの後方で静止した状態からトスを上げる。トスを上げる時にボールを台の下へ下げない。さらに、ボールが落下するところで打球する（上昇点や頂点で打たない）。サポートと打球点を結ぶ三角形の範囲内に、ラケットや体の一部が入らないようにする（相手や審判にサービスを隠さない）。１年生は初めての大会出場の選手が多いです。サービスについて違反した場合は、すぐに失点とせず、審判は改善点を指摘し、その都度何回か練習を行わせてください。</w:t>
      </w:r>
    </w:p>
    <w:p w14:paraId="12DE70F4" w14:textId="77777777" w:rsidR="00F63C50" w:rsidRDefault="00F63C50">
      <w:pPr>
        <w:rPr>
          <w:rFonts w:ascii="ＭＳ Ｐ明朝" w:eastAsia="ＭＳ Ｐ明朝" w:hAnsi="ＭＳ Ｐ明朝"/>
          <w:sz w:val="22"/>
          <w:szCs w:val="24"/>
        </w:rPr>
      </w:pPr>
    </w:p>
    <w:p w14:paraId="7A9FFB02" w14:textId="77777777" w:rsidR="00F63C50" w:rsidRDefault="00CD7675">
      <w:pP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4"/>
          <w:szCs w:val="28"/>
        </w:rPr>
        <w:t>《試合後の動きについて》</w:t>
      </w:r>
    </w:p>
    <w:p w14:paraId="666D68AC"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・２ローテーション目以降は、基本的に</w:t>
      </w:r>
      <w:r>
        <w:rPr>
          <w:rFonts w:ascii="ＭＳ Ｐゴシック" w:eastAsia="ＭＳ Ｐゴシック" w:hAnsi="ＭＳ Ｐゴシック" w:hint="eastAsia"/>
          <w:b/>
          <w:bCs/>
          <w:sz w:val="22"/>
          <w:szCs w:val="24"/>
          <w:u w:val="wave"/>
        </w:rPr>
        <w:t>敗者審判</w:t>
      </w:r>
      <w:r>
        <w:rPr>
          <w:rFonts w:ascii="ＭＳ Ｐ明朝" w:eastAsia="ＭＳ Ｐ明朝" w:hAnsi="ＭＳ Ｐ明朝" w:hint="eastAsia"/>
          <w:sz w:val="22"/>
          <w:szCs w:val="24"/>
        </w:rPr>
        <w:t>で行います。</w:t>
      </w:r>
      <w:r w:rsidRPr="00375199">
        <w:rPr>
          <w:rFonts w:ascii="ＭＳ Ｐ明朝" w:eastAsia="ＭＳ Ｐ明朝" w:hAnsi="ＭＳ Ｐ明朝" w:hint="eastAsia"/>
          <w:sz w:val="22"/>
          <w:szCs w:val="24"/>
          <w:u w:val="wave"/>
        </w:rPr>
        <w:t>試合に負けてしまった場合は、審判でその台に残る</w:t>
      </w:r>
      <w:r>
        <w:rPr>
          <w:rFonts w:ascii="ＭＳ Ｐ明朝" w:eastAsia="ＭＳ Ｐ明朝" w:hAnsi="ＭＳ Ｐ明朝" w:hint="eastAsia"/>
          <w:sz w:val="22"/>
          <w:szCs w:val="24"/>
        </w:rPr>
        <w:t>ということをご指導ください。</w:t>
      </w:r>
    </w:p>
    <w:p w14:paraId="0E556C86"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w:t>
      </w:r>
      <w:r>
        <w:rPr>
          <w:rFonts w:ascii="ＭＳ Ｐゴシック" w:eastAsia="ＭＳ Ｐゴシック" w:hAnsi="ＭＳ Ｐゴシック" w:hint="eastAsia"/>
          <w:b/>
          <w:bCs/>
          <w:sz w:val="22"/>
          <w:szCs w:val="24"/>
          <w:u w:val="wave"/>
        </w:rPr>
        <w:t>勝者は、本部席（大会進行席）に試合結果の報告を行います。</w:t>
      </w:r>
      <w:r>
        <w:rPr>
          <w:rFonts w:ascii="ＭＳ Ｐ明朝" w:eastAsia="ＭＳ Ｐ明朝" w:hAnsi="ＭＳ Ｐ明朝" w:hint="eastAsia"/>
          <w:sz w:val="22"/>
          <w:szCs w:val="24"/>
        </w:rPr>
        <w:t>本部席が１４歳以下の部と１３歳以下の部で分かれているので、注意してください。試合結果を記録する紙やボードはありません。</w:t>
      </w:r>
    </w:p>
    <w:p w14:paraId="7E310294" w14:textId="77777777" w:rsidR="00F63C50" w:rsidRDefault="00CD7675">
      <w:pPr>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【試合結果の報告の仕方】</w:t>
      </w:r>
    </w:p>
    <w:tbl>
      <w:tblPr>
        <w:tblStyle w:val="a7"/>
        <w:tblW w:w="10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174"/>
      </w:tblGrid>
      <w:tr w:rsidR="00F63C50" w14:paraId="705AF035" w14:textId="77777777">
        <w:tc>
          <w:tcPr>
            <w:tcW w:w="10174" w:type="dxa"/>
          </w:tcPr>
          <w:p w14:paraId="393CE6EB" w14:textId="77777777" w:rsidR="00F63C50" w:rsidRDefault="00CD7675">
            <w:pPr>
              <w:spacing w:line="30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「試合結果の報告をお願いします。」</w:t>
            </w:r>
          </w:p>
          <w:p w14:paraId="7073A8A6" w14:textId="0F40B9C4" w:rsidR="00F63C50" w:rsidRDefault="00CD7675">
            <w:pPr>
              <w:spacing w:line="30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「（１）の</w:t>
            </w:r>
            <w:r w:rsidR="003F300A">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番（自分の選手番号）の▲▲中学校</w:t>
            </w:r>
            <w:r w:rsidR="003F300A">
              <w:rPr>
                <w:rFonts w:ascii="ＭＳ Ｐゴシック" w:eastAsia="ＭＳ Ｐゴシック" w:hAnsi="ＭＳ Ｐゴシック" w:hint="eastAsia"/>
                <w:b/>
                <w:sz w:val="24"/>
                <w:szCs w:val="24"/>
              </w:rPr>
              <w:t>（またはクラブチーム名）</w:t>
            </w:r>
            <w:r>
              <w:rPr>
                <w:rFonts w:ascii="ＭＳ Ｐゴシック" w:eastAsia="ＭＳ Ｐゴシック" w:hAnsi="ＭＳ Ｐゴシック" w:hint="eastAsia"/>
                <w:b/>
                <w:sz w:val="24"/>
                <w:szCs w:val="24"/>
              </w:rPr>
              <w:t xml:space="preserve">、　</w:t>
            </w:r>
            <w:r w:rsidR="00CE76B7">
              <w:rPr>
                <w:rFonts w:ascii="ＭＳ Ｐゴシック" w:eastAsia="ＭＳ Ｐゴシック" w:hAnsi="ＭＳ Ｐゴシック" w:hint="eastAsia"/>
                <w:b/>
                <w:sz w:val="24"/>
                <w:szCs w:val="24"/>
              </w:rPr>
              <w:t>●● ●●</w:t>
            </w:r>
            <w:r>
              <w:rPr>
                <w:rFonts w:ascii="ＭＳ Ｐゴシック" w:eastAsia="ＭＳ Ｐゴシック" w:hAnsi="ＭＳ Ｐゴシック" w:hint="eastAsia"/>
                <w:b/>
                <w:sz w:val="24"/>
                <w:szCs w:val="24"/>
              </w:rPr>
              <w:t>（自分の名前）が、３－０（３－１/３－２）で勝ちました。」</w:t>
            </w:r>
          </w:p>
          <w:p w14:paraId="2019DBFF" w14:textId="0475C5BD" w:rsidR="00F63C50" w:rsidRDefault="00CD7675">
            <w:pPr>
              <w:rPr>
                <w:rFonts w:ascii="ＭＳ Ｐゴシック" w:eastAsia="ＭＳ Ｐゴシック" w:hAnsi="ＭＳ Ｐゴシック"/>
                <w:b/>
                <w:sz w:val="22"/>
                <w:u w:val="wave"/>
              </w:rPr>
            </w:pPr>
            <w:r>
              <w:rPr>
                <w:rFonts w:ascii="ＭＳ Ｐゴシック" w:eastAsia="ＭＳ Ｐゴシック" w:hAnsi="ＭＳ Ｐゴシック" w:hint="eastAsia"/>
                <w:b/>
                <w:sz w:val="22"/>
                <w:u w:val="wave"/>
              </w:rPr>
              <w:t>※相手選手の選手番号や学校名</w:t>
            </w:r>
            <w:r w:rsidR="002E0483">
              <w:rPr>
                <w:rFonts w:ascii="ＭＳ Ｐゴシック" w:eastAsia="ＭＳ Ｐゴシック" w:hAnsi="ＭＳ Ｐゴシック" w:hint="eastAsia"/>
                <w:b/>
                <w:sz w:val="22"/>
                <w:u w:val="wave"/>
              </w:rPr>
              <w:t>（またはクラブチーム名）</w:t>
            </w:r>
            <w:r>
              <w:rPr>
                <w:rFonts w:ascii="ＭＳ Ｐゴシック" w:eastAsia="ＭＳ Ｐゴシック" w:hAnsi="ＭＳ Ｐゴシック" w:hint="eastAsia"/>
                <w:b/>
                <w:sz w:val="22"/>
                <w:u w:val="wave"/>
              </w:rPr>
              <w:t>、名前の情報は一切必要ありません。</w:t>
            </w:r>
          </w:p>
          <w:p w14:paraId="1B198A80" w14:textId="77777777" w:rsidR="00F63C50" w:rsidRDefault="00CD7675">
            <w:pPr>
              <w:rPr>
                <w:rFonts w:ascii="ＭＳ Ｐゴシック" w:eastAsia="ＭＳ Ｐゴシック" w:hAnsi="ＭＳ Ｐゴシック"/>
                <w:b/>
                <w:sz w:val="22"/>
                <w:u w:val="wave"/>
              </w:rPr>
            </w:pPr>
            <w:r>
              <w:rPr>
                <w:rFonts w:ascii="ＭＳ Ｐゴシック" w:eastAsia="ＭＳ Ｐゴシック" w:hAnsi="ＭＳ Ｐゴシック" w:hint="eastAsia"/>
                <w:b/>
                <w:sz w:val="22"/>
                <w:u w:val="wave"/>
              </w:rPr>
              <w:t>※２ローテーション目以降は、ボールケース（２個ボールを入れた物）を持って、本部席に行きます。</w:t>
            </w:r>
          </w:p>
          <w:p w14:paraId="3DE30134" w14:textId="77777777" w:rsidR="00F63C50" w:rsidRDefault="00CD7675">
            <w:pPr>
              <w:rPr>
                <w:rFonts w:ascii="ＭＳ Ｐゴシック" w:eastAsia="ＭＳ Ｐゴシック" w:hAnsi="ＭＳ Ｐゴシック"/>
                <w:b/>
                <w:sz w:val="22"/>
                <w:u w:val="wave"/>
              </w:rPr>
            </w:pPr>
            <w:r>
              <w:rPr>
                <w:rFonts w:ascii="ＭＳ Ｐゴシック" w:eastAsia="ＭＳ Ｐゴシック" w:hAnsi="ＭＳ Ｐゴシック" w:hint="eastAsia"/>
                <w:b/>
                <w:sz w:val="22"/>
                <w:u w:val="wave"/>
              </w:rPr>
              <w:t>※本部席への移動は、絶対に他の試合の邪魔にならないように、走らずに会場の隅を通ること。</w:t>
            </w:r>
          </w:p>
          <w:p w14:paraId="48B20447" w14:textId="77777777" w:rsidR="00F63C50" w:rsidRDefault="00CD7675">
            <w:pPr>
              <w:rPr>
                <w:rFonts w:ascii="ＭＳ Ｐ明朝" w:eastAsia="ＭＳ Ｐ明朝" w:hAnsi="ＭＳ Ｐ明朝"/>
                <w:b/>
                <w:sz w:val="22"/>
                <w:u w:val="wave"/>
              </w:rPr>
            </w:pPr>
            <w:r>
              <w:rPr>
                <w:rFonts w:ascii="ＭＳ Ｐゴシック" w:eastAsia="ＭＳ Ｐゴシック" w:hAnsi="ＭＳ Ｐゴシック" w:hint="eastAsia"/>
                <w:b/>
                <w:sz w:val="22"/>
                <w:u w:val="wave"/>
              </w:rPr>
              <w:t>※全体の試合の進行を優先するため、選手の着替えや顧問・コーチなどへの報告やアドバイスは、本部席に勝者報告をしてから行うこと。</w:t>
            </w:r>
          </w:p>
        </w:tc>
      </w:tr>
    </w:tbl>
    <w:p w14:paraId="6BBE07FA"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・本部席（大会進行席）への報告が終わったら、速やかに昇り専用階段を使用して、2階の観覧席に戻ります。また敗者審判が終了した選手も同様です。</w:t>
      </w:r>
    </w:p>
    <w:p w14:paraId="1B1B42BA" w14:textId="77777777" w:rsidR="00F63C50" w:rsidRDefault="00F63C50">
      <w:pPr>
        <w:rPr>
          <w:rFonts w:ascii="ＭＳ Ｐ明朝" w:eastAsia="ＭＳ Ｐ明朝" w:hAnsi="ＭＳ Ｐ明朝"/>
          <w:sz w:val="22"/>
          <w:szCs w:val="24"/>
        </w:rPr>
      </w:pPr>
    </w:p>
    <w:p w14:paraId="7FDB8F97" w14:textId="77777777" w:rsidR="00F63C50" w:rsidRDefault="00CD7675">
      <w:pPr>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《会場使用上の注意》</w:t>
      </w:r>
    </w:p>
    <w:p w14:paraId="252092A3" w14:textId="77777777" w:rsidR="00F63C50" w:rsidRDefault="00CD7675">
      <w:pPr>
        <w:rPr>
          <w:rFonts w:ascii="ＭＳ Ｐ明朝" w:eastAsia="ＭＳ Ｐ明朝" w:hAnsi="ＭＳ Ｐ明朝"/>
          <w:sz w:val="22"/>
        </w:rPr>
      </w:pPr>
      <w:r>
        <w:rPr>
          <w:rFonts w:ascii="ＭＳ Ｐ明朝" w:eastAsia="ＭＳ Ｐ明朝" w:hAnsi="ＭＳ Ｐ明朝" w:hint="eastAsia"/>
          <w:sz w:val="22"/>
        </w:rPr>
        <w:t>・各チームで貴重品の管理をお願いします。盗難などの被害に遭わないように注意をしてください。</w:t>
      </w:r>
    </w:p>
    <w:p w14:paraId="6DA63793" w14:textId="77777777" w:rsidR="00F63C50" w:rsidRDefault="00CD7675">
      <w:pPr>
        <w:rPr>
          <w:rFonts w:ascii="ＭＳ Ｐ明朝" w:eastAsia="ＭＳ Ｐ明朝" w:hAnsi="ＭＳ Ｐ明朝"/>
          <w:sz w:val="22"/>
        </w:rPr>
      </w:pPr>
      <w:r>
        <w:rPr>
          <w:rFonts w:ascii="ＭＳ Ｐ明朝" w:eastAsia="ＭＳ Ｐ明朝" w:hAnsi="ＭＳ Ｐ明朝" w:hint="eastAsia"/>
          <w:sz w:val="22"/>
        </w:rPr>
        <w:t>・選手の出入り口は、大道場の四隅のみを使用してください。</w:t>
      </w:r>
    </w:p>
    <w:p w14:paraId="1CAF03BB" w14:textId="7AF0B65D" w:rsidR="00F63C50" w:rsidRDefault="00CD7675">
      <w:pPr>
        <w:rPr>
          <w:rFonts w:ascii="ＭＳ Ｐ明朝" w:eastAsia="ＭＳ Ｐ明朝" w:hAnsi="ＭＳ Ｐ明朝"/>
          <w:sz w:val="22"/>
        </w:rPr>
      </w:pPr>
      <w:r>
        <w:rPr>
          <w:rFonts w:ascii="ＭＳ Ｐ明朝" w:eastAsia="ＭＳ Ｐ明朝" w:hAnsi="ＭＳ Ｐ明朝" w:hint="eastAsia"/>
          <w:sz w:val="22"/>
        </w:rPr>
        <w:t>・下足は、シューズ袋に入れて</w:t>
      </w:r>
      <w:r w:rsidR="004177B2">
        <w:rPr>
          <w:rFonts w:ascii="ＭＳ Ｐ明朝" w:eastAsia="ＭＳ Ｐ明朝" w:hAnsi="ＭＳ Ｐ明朝" w:hint="eastAsia"/>
          <w:sz w:val="22"/>
        </w:rPr>
        <w:t>各自で</w:t>
      </w:r>
      <w:r>
        <w:rPr>
          <w:rFonts w:ascii="ＭＳ Ｐ明朝" w:eastAsia="ＭＳ Ｐ明朝" w:hAnsi="ＭＳ Ｐ明朝" w:hint="eastAsia"/>
          <w:sz w:val="22"/>
        </w:rPr>
        <w:t>管理をするようにしてください。</w:t>
      </w:r>
    </w:p>
    <w:p w14:paraId="012EE432" w14:textId="77777777" w:rsidR="00F63C50" w:rsidRDefault="00CD7675">
      <w:pPr>
        <w:rPr>
          <w:rFonts w:ascii="ＭＳ Ｐ明朝" w:eastAsia="ＭＳ Ｐ明朝" w:hAnsi="ＭＳ Ｐ明朝"/>
          <w:sz w:val="22"/>
        </w:rPr>
      </w:pPr>
      <w:r>
        <w:rPr>
          <w:rFonts w:ascii="ＭＳ Ｐ明朝" w:eastAsia="ＭＳ Ｐ明朝" w:hAnsi="ＭＳ Ｐ明朝" w:hint="eastAsia"/>
          <w:sz w:val="22"/>
        </w:rPr>
        <w:t>・トイレのサンダルの履き替えや手洗い場の使い方について、次に使う人のことも考えて、きれいに使ってください。</w:t>
      </w:r>
    </w:p>
    <w:p w14:paraId="7EF4FBAC" w14:textId="71B3FB68" w:rsidR="00F63C50" w:rsidRDefault="00CD7675">
      <w:pPr>
        <w:rPr>
          <w:rFonts w:ascii="ＭＳ Ｐ明朝" w:eastAsia="ＭＳ Ｐ明朝" w:hAnsi="ＭＳ Ｐ明朝"/>
          <w:sz w:val="22"/>
        </w:rPr>
      </w:pPr>
      <w:r>
        <w:rPr>
          <w:rFonts w:ascii="ＭＳ Ｐ明朝" w:eastAsia="ＭＳ Ｐ明朝" w:hAnsi="ＭＳ Ｐ明朝" w:hint="eastAsia"/>
          <w:sz w:val="22"/>
        </w:rPr>
        <w:t>・写真撮影をする場合は、フラッシュをたかないようにしてください。選手のプレーの妨げになってしまいますので、ご協力をお願いします。</w:t>
      </w:r>
      <w:r w:rsidR="00387AF6">
        <w:rPr>
          <w:rFonts w:ascii="ＭＳ Ｐ明朝" w:eastAsia="ＭＳ Ｐ明朝" w:hAnsi="ＭＳ Ｐ明朝" w:hint="eastAsia"/>
          <w:sz w:val="22"/>
        </w:rPr>
        <w:t>動画撮影に関しても２階の観覧席からのみでお願いします。</w:t>
      </w:r>
    </w:p>
    <w:p w14:paraId="082716CD" w14:textId="2330A718" w:rsidR="00F63C50" w:rsidRDefault="00CD7675">
      <w:pPr>
        <w:rPr>
          <w:rFonts w:ascii="ＭＳ Ｐ明朝" w:eastAsia="ＭＳ Ｐ明朝" w:hAnsi="ＭＳ Ｐ明朝"/>
          <w:sz w:val="22"/>
        </w:rPr>
      </w:pPr>
      <w:r>
        <w:rPr>
          <w:rFonts w:ascii="ＭＳ Ｐ明朝" w:eastAsia="ＭＳ Ｐ明朝" w:hAnsi="ＭＳ Ｐ明朝" w:hint="eastAsia"/>
          <w:sz w:val="22"/>
        </w:rPr>
        <w:t>・各自が出したゴミなどは必ず持ち帰ってください。</w:t>
      </w:r>
    </w:p>
    <w:p w14:paraId="5EA258CA" w14:textId="77777777" w:rsidR="00F63C50" w:rsidRDefault="00CD7675">
      <w:pPr>
        <w:rPr>
          <w:rFonts w:ascii="ＭＳ Ｐ明朝" w:eastAsia="ＭＳ Ｐ明朝" w:hAnsi="ＭＳ Ｐ明朝"/>
          <w:sz w:val="22"/>
        </w:rPr>
      </w:pPr>
      <w:r>
        <w:rPr>
          <w:rFonts w:ascii="ＭＳ Ｐ明朝" w:eastAsia="ＭＳ Ｐ明朝" w:hAnsi="ＭＳ Ｐ明朝" w:hint="eastAsia"/>
          <w:sz w:val="22"/>
        </w:rPr>
        <w:t>・大会当日は、</w:t>
      </w:r>
      <w:r>
        <w:rPr>
          <w:rFonts w:ascii="ＭＳ Ｐゴシック" w:eastAsia="ＭＳ Ｐゴシック" w:hAnsi="ＭＳ Ｐゴシック" w:hint="eastAsia"/>
          <w:b/>
          <w:bCs/>
          <w:sz w:val="22"/>
          <w:u w:val="wave"/>
        </w:rPr>
        <w:t>駐車制限日</w:t>
      </w:r>
      <w:r>
        <w:rPr>
          <w:rFonts w:ascii="ＭＳ Ｐ明朝" w:eastAsia="ＭＳ Ｐ明朝" w:hAnsi="ＭＳ Ｐ明朝" w:hint="eastAsia"/>
          <w:sz w:val="22"/>
        </w:rPr>
        <w:t>になります。静岡県武道館の駐車場は、大会運営役員の駐車券を持っている方しか利用ができません。引率保護者の方や監督、アドバイザーは、近隣の有料の駐車場を利用してください。</w:t>
      </w:r>
    </w:p>
    <w:p w14:paraId="15351E91" w14:textId="77777777" w:rsidR="00F63C50" w:rsidRDefault="00CD7675">
      <w:pPr>
        <w:rPr>
          <w:rFonts w:ascii="ＭＳ Ｐ明朝" w:eastAsia="ＭＳ Ｐ明朝" w:hAnsi="ＭＳ Ｐ明朝"/>
          <w:sz w:val="22"/>
        </w:rPr>
      </w:pPr>
      <w:r>
        <w:rPr>
          <w:rFonts w:ascii="ＭＳ Ｐ明朝" w:eastAsia="ＭＳ Ｐ明朝" w:hAnsi="ＭＳ Ｐ明朝" w:hint="eastAsia"/>
          <w:sz w:val="22"/>
        </w:rPr>
        <w:lastRenderedPageBreak/>
        <w:t>・</w:t>
      </w:r>
      <w:r>
        <w:rPr>
          <w:rFonts w:ascii="ＭＳ Ｐゴシック" w:eastAsia="ＭＳ Ｐゴシック" w:hAnsi="ＭＳ Ｐゴシック" w:hint="eastAsia"/>
          <w:b/>
          <w:sz w:val="22"/>
          <w:u w:val="wave"/>
        </w:rPr>
        <w:t>選手の送迎の際は、一度県武道館のロータリーに入って頂き、大会運営役員（駐車場係）の指示に従って、停車して選手の乗降を行ってください。県武道館付近の道路は駐停車ができませんので、選手の乗降を絶対に行うことがないようにお願いします</w:t>
      </w:r>
      <w:r>
        <w:rPr>
          <w:rFonts w:ascii="ＭＳ Ｐ明朝" w:eastAsia="ＭＳ Ｐ明朝" w:hAnsi="ＭＳ Ｐ明朝" w:hint="eastAsia"/>
          <w:sz w:val="22"/>
        </w:rPr>
        <w:t>（</w:t>
      </w:r>
      <w:r>
        <w:rPr>
          <w:rFonts w:ascii="ＭＳ Ｐ明朝" w:eastAsia="ＭＳ Ｐ明朝" w:hAnsi="ＭＳ Ｐ明朝" w:hint="eastAsia"/>
          <w:sz w:val="22"/>
          <w:u w:val="wave"/>
        </w:rPr>
        <w:t>渋滞となり、近隣住民の方にも迷惑がかかってしまうため</w:t>
      </w:r>
      <w:r>
        <w:rPr>
          <w:rFonts w:ascii="ＭＳ Ｐ明朝" w:eastAsia="ＭＳ Ｐ明朝" w:hAnsi="ＭＳ Ｐ明朝" w:hint="eastAsia"/>
          <w:sz w:val="22"/>
        </w:rPr>
        <w:t>）。</w:t>
      </w:r>
    </w:p>
    <w:p w14:paraId="31E26AB5" w14:textId="77777777" w:rsidR="00F63C50" w:rsidRDefault="00CD7675">
      <w:pPr>
        <w:rPr>
          <w:rFonts w:ascii="ＭＳ Ｐ明朝" w:eastAsia="ＭＳ Ｐ明朝" w:hAnsi="ＭＳ Ｐ明朝"/>
          <w:sz w:val="22"/>
        </w:rPr>
      </w:pPr>
      <w:r>
        <w:rPr>
          <w:rFonts w:ascii="ＭＳ Ｐ明朝" w:eastAsia="ＭＳ Ｐ明朝" w:hAnsi="ＭＳ Ｐ明朝" w:hint="eastAsia"/>
          <w:sz w:val="22"/>
        </w:rPr>
        <w:t>・すべての試合が終了して帰る場合は、必ず「監督」・「アドバイザー」のIDを本部席（大会進行席）に返却し、北西側の静岡県武道館の事務所のある出口より退館してください。</w:t>
      </w:r>
    </w:p>
    <w:p w14:paraId="562466E9" w14:textId="1FF81103" w:rsidR="00F63C50" w:rsidRDefault="00F63C50">
      <w:pPr>
        <w:rPr>
          <w:rFonts w:ascii="ＭＳ Ｐ明朝" w:eastAsia="ＭＳ Ｐ明朝" w:hAnsi="ＭＳ Ｐ明朝"/>
          <w:sz w:val="22"/>
        </w:rPr>
      </w:pPr>
    </w:p>
    <w:p w14:paraId="0AB16F25" w14:textId="77777777" w:rsidR="006B6F6D" w:rsidRDefault="006B6F6D">
      <w:pPr>
        <w:rPr>
          <w:rFonts w:ascii="ＭＳ Ｐ明朝" w:eastAsia="ＭＳ Ｐ明朝" w:hAnsi="ＭＳ Ｐ明朝"/>
          <w:sz w:val="22"/>
        </w:rPr>
      </w:pPr>
    </w:p>
    <w:p w14:paraId="4D8CEB96" w14:textId="77777777" w:rsidR="00F63C50" w:rsidRDefault="00CD7675">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《県一次予選会に出場する（ベスト６４に入った）選手のいる学校の顧問およびチーム責任者の方へ》</w:t>
      </w:r>
    </w:p>
    <w:p w14:paraId="37B53626" w14:textId="7685BF2C" w:rsidR="005720FF" w:rsidRDefault="005720FF">
      <w:pPr>
        <w:rPr>
          <w:rFonts w:ascii="ＭＳ Ｐ明朝" w:eastAsia="ＭＳ Ｐ明朝" w:hAnsi="ＭＳ Ｐ明朝"/>
          <w:sz w:val="22"/>
        </w:rPr>
      </w:pPr>
      <w:r>
        <w:rPr>
          <w:rFonts w:ascii="ＭＳ Ｐ明朝" w:eastAsia="ＭＳ Ｐ明朝" w:hAnsi="ＭＳ Ｐ明朝" w:hint="eastAsia"/>
          <w:sz w:val="22"/>
        </w:rPr>
        <w:t>・日程；８月１６日（金）　　会場；静岡県武道館</w:t>
      </w:r>
    </w:p>
    <w:p w14:paraId="3236A565" w14:textId="68AC5E94" w:rsidR="00F63C50" w:rsidRDefault="00CD7675">
      <w:pPr>
        <w:rPr>
          <w:rFonts w:ascii="ＭＳ Ｐ明朝" w:eastAsia="ＭＳ Ｐ明朝" w:hAnsi="ＭＳ Ｐ明朝"/>
          <w:sz w:val="22"/>
        </w:rPr>
      </w:pPr>
      <w:r>
        <w:rPr>
          <w:rFonts w:ascii="ＭＳ Ｐ明朝" w:eastAsia="ＭＳ Ｐ明朝" w:hAnsi="ＭＳ Ｐ明朝" w:hint="eastAsia"/>
          <w:sz w:val="22"/>
        </w:rPr>
        <w:t>・本部席（大会進行席）にて、県一次予選会の受付を行います。アナウンスにて連絡をしますので、それまで帰らないようにお願いします。</w:t>
      </w:r>
    </w:p>
    <w:p w14:paraId="7573ED9A" w14:textId="77777777" w:rsidR="00F63C50" w:rsidRDefault="00CD7675">
      <w:pPr>
        <w:rPr>
          <w:rFonts w:ascii="ＭＳ Ｐ明朝" w:eastAsia="ＭＳ Ｐ明朝" w:hAnsi="ＭＳ Ｐ明朝"/>
          <w:sz w:val="22"/>
        </w:rPr>
      </w:pPr>
      <w:r>
        <w:rPr>
          <w:rFonts w:ascii="ＭＳ Ｐ明朝" w:eastAsia="ＭＳ Ｐ明朝" w:hAnsi="ＭＳ Ｐ明朝" w:hint="eastAsia"/>
          <w:sz w:val="22"/>
        </w:rPr>
        <w:t>・大会要項などの必要書類を受け取り、参加申込書を作成します。</w:t>
      </w:r>
      <w:r>
        <w:rPr>
          <w:rFonts w:ascii="ＭＳ Ｐゴシック" w:eastAsia="ＭＳ Ｐゴシック" w:hAnsi="ＭＳ Ｐゴシック" w:hint="eastAsia"/>
          <w:b/>
          <w:bCs/>
          <w:sz w:val="22"/>
          <w:u w:val="wave"/>
        </w:rPr>
        <w:t>選手の選手登録番号や生年月日が必要になる可能性があるので、確認できるものを準備しておいてください。</w:t>
      </w:r>
    </w:p>
    <w:p w14:paraId="7B6F2BF2" w14:textId="77777777" w:rsidR="00F63C50" w:rsidRDefault="00CD7675">
      <w:pPr>
        <w:rPr>
          <w:rFonts w:ascii="ＭＳ Ｐ明朝" w:eastAsia="ＭＳ Ｐ明朝" w:hAnsi="ＭＳ Ｐ明朝"/>
          <w:sz w:val="22"/>
        </w:rPr>
      </w:pPr>
      <w:r>
        <w:rPr>
          <w:rFonts w:ascii="ＭＳ Ｐ明朝" w:eastAsia="ＭＳ Ｐ明朝" w:hAnsi="ＭＳ Ｐ明朝" w:hint="eastAsia"/>
          <w:sz w:val="22"/>
        </w:rPr>
        <w:t>・参加料も受付の際に徴収しますので、支払いができるように準備をお願いします。</w:t>
      </w:r>
    </w:p>
    <w:p w14:paraId="72F5DE9E" w14:textId="77777777" w:rsidR="00F63C50" w:rsidRDefault="00CD7675">
      <w:pPr>
        <w:rPr>
          <w:rFonts w:ascii="ＭＳ Ｐ明朝" w:eastAsia="ＭＳ Ｐ明朝" w:hAnsi="ＭＳ Ｐ明朝"/>
          <w:sz w:val="22"/>
        </w:rPr>
      </w:pPr>
      <w:r>
        <w:rPr>
          <w:rFonts w:ascii="ＭＳ Ｐ明朝" w:eastAsia="ＭＳ Ｐ明朝" w:hAnsi="ＭＳ Ｐ明朝" w:hint="eastAsia"/>
          <w:sz w:val="22"/>
        </w:rPr>
        <w:t>・県一次予選会では、男女ともダブルスの部門があります。</w:t>
      </w:r>
      <w:r>
        <w:rPr>
          <w:rFonts w:ascii="ＭＳ Ｐゴシック" w:eastAsia="ＭＳ Ｐゴシック" w:hAnsi="ＭＳ Ｐゴシック" w:hint="eastAsia"/>
          <w:b/>
          <w:bCs/>
          <w:sz w:val="22"/>
          <w:u w:val="wave"/>
        </w:rPr>
        <w:t>ダブルスを組む１名が県一次予選会に出場権を持っていれば（ベスト６４に入っていれば）、もう１名は、学年・ベスト６４に入らなかった選手でも構いません。</w:t>
      </w:r>
      <w:r>
        <w:rPr>
          <w:rFonts w:ascii="ＭＳ Ｐ明朝" w:eastAsia="ＭＳ Ｐ明朝" w:hAnsi="ＭＳ Ｐ明朝" w:hint="eastAsia"/>
          <w:sz w:val="22"/>
        </w:rPr>
        <w:t>出場を考えている学校・チームは、事前にダブルスのペアを検討しておくとスムーズに参加申し込みができます。</w:t>
      </w:r>
    </w:p>
    <w:p w14:paraId="5D6A4F67" w14:textId="77777777" w:rsidR="00F63C50" w:rsidRDefault="00F63C50">
      <w:pPr>
        <w:rPr>
          <w:rFonts w:ascii="ＭＳ Ｐ明朝" w:eastAsia="ＭＳ Ｐ明朝" w:hAnsi="ＭＳ Ｐ明朝"/>
          <w:sz w:val="22"/>
        </w:rPr>
      </w:pPr>
    </w:p>
    <w:p w14:paraId="527513EF" w14:textId="77777777" w:rsidR="00F63C50" w:rsidRDefault="00F63C50">
      <w:pPr>
        <w:rPr>
          <w:rFonts w:ascii="ＭＳ Ｐ明朝" w:eastAsia="ＭＳ Ｐ明朝" w:hAnsi="ＭＳ Ｐ明朝"/>
          <w:sz w:val="22"/>
        </w:rPr>
      </w:pPr>
    </w:p>
    <w:p w14:paraId="708A98C7" w14:textId="77777777" w:rsidR="00F63C50" w:rsidRDefault="00F63C50">
      <w:pPr>
        <w:rPr>
          <w:rFonts w:ascii="ＭＳ Ｐ明朝" w:eastAsia="ＭＳ Ｐ明朝" w:hAnsi="ＭＳ Ｐ明朝"/>
          <w:sz w:val="22"/>
        </w:rPr>
      </w:pPr>
    </w:p>
    <w:p w14:paraId="10140C26" w14:textId="77777777" w:rsidR="00F63C50" w:rsidRDefault="00CD7675">
      <w:pPr>
        <w:rPr>
          <w:rFonts w:ascii="ＭＳ Ｐ明朝" w:eastAsia="ＭＳ Ｐ明朝" w:hAnsi="ＭＳ Ｐ明朝"/>
          <w:sz w:val="22"/>
        </w:rPr>
      </w:pPr>
      <w:r>
        <w:rPr>
          <w:rFonts w:ascii="ＭＳ Ｐ明朝" w:eastAsia="ＭＳ Ｐ明朝" w:hAnsi="ＭＳ Ｐ明朝" w:hint="eastAsia"/>
          <w:sz w:val="22"/>
        </w:rPr>
        <w:t>以上、細かな注意点や連絡事項が多いですが、大会運営へのご協力・ご理解をよろしくお願いします。</w:t>
      </w:r>
    </w:p>
    <w:p w14:paraId="6C22B909" w14:textId="77777777" w:rsidR="00F63C50" w:rsidRDefault="00CD7675">
      <w:pPr>
        <w:jc w:val="right"/>
        <w:rPr>
          <w:rFonts w:ascii="ＭＳ Ｐ明朝" w:eastAsia="ＭＳ Ｐ明朝" w:hAnsi="ＭＳ Ｐ明朝"/>
          <w:sz w:val="22"/>
        </w:rPr>
      </w:pPr>
      <w:r>
        <w:rPr>
          <w:rFonts w:ascii="ＭＳ Ｐ明朝" w:eastAsia="ＭＳ Ｐ明朝" w:hAnsi="ＭＳ Ｐ明朝" w:hint="eastAsia"/>
          <w:sz w:val="22"/>
        </w:rPr>
        <w:t>静岡市立服織中学校　卓球　中部地区部長　小吹和広</w:t>
      </w:r>
    </w:p>
    <w:sectPr w:rsidR="00F63C50">
      <w:footerReference w:type="default" r:id="rId7"/>
      <w:pgSz w:w="11906" w:h="16838"/>
      <w:pgMar w:top="851" w:right="851" w:bottom="851" w:left="85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A33D" w14:textId="77777777" w:rsidR="00870812" w:rsidRDefault="00870812">
      <w:r>
        <w:separator/>
      </w:r>
    </w:p>
  </w:endnote>
  <w:endnote w:type="continuationSeparator" w:id="0">
    <w:p w14:paraId="59FA5F3B" w14:textId="77777777" w:rsidR="00870812" w:rsidRDefault="0087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784983"/>
    </w:sdtPr>
    <w:sdtEndPr/>
    <w:sdtContent>
      <w:p w14:paraId="36ADC611" w14:textId="77777777" w:rsidR="00F63C50" w:rsidRDefault="00CD7675">
        <w:pPr>
          <w:pStyle w:val="a3"/>
          <w:jc w:val="center"/>
        </w:pPr>
        <w:r>
          <w:fldChar w:fldCharType="begin"/>
        </w:r>
        <w:r>
          <w:instrText>PAGE   \* MERGEFORMAT</w:instrText>
        </w:r>
        <w:r>
          <w:fldChar w:fldCharType="separate"/>
        </w:r>
        <w:r w:rsidR="009F247E" w:rsidRPr="009F247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33B7" w14:textId="77777777" w:rsidR="00870812" w:rsidRDefault="00870812">
      <w:r>
        <w:separator/>
      </w:r>
    </w:p>
  </w:footnote>
  <w:footnote w:type="continuationSeparator" w:id="0">
    <w:p w14:paraId="6BAD45A9" w14:textId="77777777" w:rsidR="00870812" w:rsidRDefault="00870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DE7"/>
    <w:rsid w:val="00001E86"/>
    <w:rsid w:val="00023D8B"/>
    <w:rsid w:val="00026244"/>
    <w:rsid w:val="00041D91"/>
    <w:rsid w:val="00050BFA"/>
    <w:rsid w:val="00066851"/>
    <w:rsid w:val="00067D61"/>
    <w:rsid w:val="00071318"/>
    <w:rsid w:val="00093F11"/>
    <w:rsid w:val="000A2B55"/>
    <w:rsid w:val="000A4512"/>
    <w:rsid w:val="000C5333"/>
    <w:rsid w:val="000E0122"/>
    <w:rsid w:val="000E5AB2"/>
    <w:rsid w:val="00101D9C"/>
    <w:rsid w:val="00106D2E"/>
    <w:rsid w:val="00110ED5"/>
    <w:rsid w:val="001173A0"/>
    <w:rsid w:val="00131616"/>
    <w:rsid w:val="0013299E"/>
    <w:rsid w:val="00133093"/>
    <w:rsid w:val="0014593E"/>
    <w:rsid w:val="00145B49"/>
    <w:rsid w:val="00153387"/>
    <w:rsid w:val="001548F4"/>
    <w:rsid w:val="00173E97"/>
    <w:rsid w:val="00177257"/>
    <w:rsid w:val="0019134B"/>
    <w:rsid w:val="001965A8"/>
    <w:rsid w:val="001A1231"/>
    <w:rsid w:val="001A4FC9"/>
    <w:rsid w:val="001B3210"/>
    <w:rsid w:val="001B341D"/>
    <w:rsid w:val="001D33A9"/>
    <w:rsid w:val="001D7D77"/>
    <w:rsid w:val="001E44ED"/>
    <w:rsid w:val="001F2304"/>
    <w:rsid w:val="001F6C82"/>
    <w:rsid w:val="002122FB"/>
    <w:rsid w:val="00214D2A"/>
    <w:rsid w:val="00224B1C"/>
    <w:rsid w:val="00236634"/>
    <w:rsid w:val="00245A2F"/>
    <w:rsid w:val="002472EA"/>
    <w:rsid w:val="00255BC2"/>
    <w:rsid w:val="00261553"/>
    <w:rsid w:val="002632B9"/>
    <w:rsid w:val="00275E88"/>
    <w:rsid w:val="002867EA"/>
    <w:rsid w:val="00287791"/>
    <w:rsid w:val="00297A02"/>
    <w:rsid w:val="002A5BF1"/>
    <w:rsid w:val="002E0483"/>
    <w:rsid w:val="002F0F22"/>
    <w:rsid w:val="0030008F"/>
    <w:rsid w:val="00300AAB"/>
    <w:rsid w:val="00303950"/>
    <w:rsid w:val="0030782E"/>
    <w:rsid w:val="00313F8A"/>
    <w:rsid w:val="003209C5"/>
    <w:rsid w:val="003262F2"/>
    <w:rsid w:val="003310C2"/>
    <w:rsid w:val="00341162"/>
    <w:rsid w:val="003434EA"/>
    <w:rsid w:val="003539CF"/>
    <w:rsid w:val="00354D72"/>
    <w:rsid w:val="00360154"/>
    <w:rsid w:val="00364059"/>
    <w:rsid w:val="00367EAE"/>
    <w:rsid w:val="00375199"/>
    <w:rsid w:val="00383916"/>
    <w:rsid w:val="003867EF"/>
    <w:rsid w:val="00386DE7"/>
    <w:rsid w:val="00387AF6"/>
    <w:rsid w:val="003B7A9A"/>
    <w:rsid w:val="003C4469"/>
    <w:rsid w:val="003E10E0"/>
    <w:rsid w:val="003E33C3"/>
    <w:rsid w:val="003E4C45"/>
    <w:rsid w:val="003F1EDB"/>
    <w:rsid w:val="003F300A"/>
    <w:rsid w:val="00412D73"/>
    <w:rsid w:val="004177B2"/>
    <w:rsid w:val="00423240"/>
    <w:rsid w:val="004363C0"/>
    <w:rsid w:val="00460F32"/>
    <w:rsid w:val="00467796"/>
    <w:rsid w:val="004811C0"/>
    <w:rsid w:val="004855A1"/>
    <w:rsid w:val="00486DC9"/>
    <w:rsid w:val="004B1089"/>
    <w:rsid w:val="004B2F72"/>
    <w:rsid w:val="004B5C43"/>
    <w:rsid w:val="004B65C3"/>
    <w:rsid w:val="004D0D11"/>
    <w:rsid w:val="004D165E"/>
    <w:rsid w:val="004E08DB"/>
    <w:rsid w:val="004F7495"/>
    <w:rsid w:val="00512531"/>
    <w:rsid w:val="0051655F"/>
    <w:rsid w:val="00523DE5"/>
    <w:rsid w:val="0054063C"/>
    <w:rsid w:val="005508A2"/>
    <w:rsid w:val="005515F3"/>
    <w:rsid w:val="005536AF"/>
    <w:rsid w:val="00566508"/>
    <w:rsid w:val="005720FF"/>
    <w:rsid w:val="005874AB"/>
    <w:rsid w:val="005B06D6"/>
    <w:rsid w:val="005B3DB1"/>
    <w:rsid w:val="005B5891"/>
    <w:rsid w:val="005B6CE1"/>
    <w:rsid w:val="005F4559"/>
    <w:rsid w:val="005F543A"/>
    <w:rsid w:val="005F7FE2"/>
    <w:rsid w:val="006123F8"/>
    <w:rsid w:val="006134C9"/>
    <w:rsid w:val="00621F67"/>
    <w:rsid w:val="006239FC"/>
    <w:rsid w:val="00631B9B"/>
    <w:rsid w:val="00642F69"/>
    <w:rsid w:val="006435FB"/>
    <w:rsid w:val="00652CD2"/>
    <w:rsid w:val="00661CFA"/>
    <w:rsid w:val="0067480B"/>
    <w:rsid w:val="00677B8B"/>
    <w:rsid w:val="00682684"/>
    <w:rsid w:val="006A046B"/>
    <w:rsid w:val="006B3724"/>
    <w:rsid w:val="006B6F6D"/>
    <w:rsid w:val="006C6A54"/>
    <w:rsid w:val="006D0244"/>
    <w:rsid w:val="006D24CA"/>
    <w:rsid w:val="006D3C5B"/>
    <w:rsid w:val="006D4C1F"/>
    <w:rsid w:val="006E3DDE"/>
    <w:rsid w:val="006F5E71"/>
    <w:rsid w:val="007106AD"/>
    <w:rsid w:val="00711E8B"/>
    <w:rsid w:val="00720068"/>
    <w:rsid w:val="00720335"/>
    <w:rsid w:val="00726E56"/>
    <w:rsid w:val="0073193D"/>
    <w:rsid w:val="00744802"/>
    <w:rsid w:val="007459ED"/>
    <w:rsid w:val="00746FC7"/>
    <w:rsid w:val="00751FA3"/>
    <w:rsid w:val="007532D4"/>
    <w:rsid w:val="0076177A"/>
    <w:rsid w:val="00764203"/>
    <w:rsid w:val="00782C6F"/>
    <w:rsid w:val="007837AE"/>
    <w:rsid w:val="007920C8"/>
    <w:rsid w:val="007A23E2"/>
    <w:rsid w:val="007D2630"/>
    <w:rsid w:val="007D5FA7"/>
    <w:rsid w:val="007E0710"/>
    <w:rsid w:val="007E0DD7"/>
    <w:rsid w:val="00817285"/>
    <w:rsid w:val="008218D3"/>
    <w:rsid w:val="00830438"/>
    <w:rsid w:val="00835868"/>
    <w:rsid w:val="00850B71"/>
    <w:rsid w:val="00865A07"/>
    <w:rsid w:val="00870812"/>
    <w:rsid w:val="008734A7"/>
    <w:rsid w:val="00890AC5"/>
    <w:rsid w:val="008B408A"/>
    <w:rsid w:val="008B6664"/>
    <w:rsid w:val="008C04B1"/>
    <w:rsid w:val="008C7D51"/>
    <w:rsid w:val="008D5F3C"/>
    <w:rsid w:val="009027E4"/>
    <w:rsid w:val="00905A12"/>
    <w:rsid w:val="00912867"/>
    <w:rsid w:val="009202D1"/>
    <w:rsid w:val="00922299"/>
    <w:rsid w:val="00934D91"/>
    <w:rsid w:val="00942789"/>
    <w:rsid w:val="00943236"/>
    <w:rsid w:val="00950AC5"/>
    <w:rsid w:val="00967393"/>
    <w:rsid w:val="00967F75"/>
    <w:rsid w:val="0097355D"/>
    <w:rsid w:val="0098008C"/>
    <w:rsid w:val="0099442A"/>
    <w:rsid w:val="00995B59"/>
    <w:rsid w:val="009A00C5"/>
    <w:rsid w:val="009A7FBF"/>
    <w:rsid w:val="009D237C"/>
    <w:rsid w:val="009D663A"/>
    <w:rsid w:val="009E21D4"/>
    <w:rsid w:val="009E61AF"/>
    <w:rsid w:val="009E6F59"/>
    <w:rsid w:val="009E7103"/>
    <w:rsid w:val="009F02AF"/>
    <w:rsid w:val="009F247E"/>
    <w:rsid w:val="00A145AB"/>
    <w:rsid w:val="00A2201C"/>
    <w:rsid w:val="00A22F31"/>
    <w:rsid w:val="00A35346"/>
    <w:rsid w:val="00A369BE"/>
    <w:rsid w:val="00A40A77"/>
    <w:rsid w:val="00A52487"/>
    <w:rsid w:val="00A8625C"/>
    <w:rsid w:val="00A9599B"/>
    <w:rsid w:val="00AB4768"/>
    <w:rsid w:val="00AB68A3"/>
    <w:rsid w:val="00AB7983"/>
    <w:rsid w:val="00AC45F2"/>
    <w:rsid w:val="00AF1FAD"/>
    <w:rsid w:val="00B06281"/>
    <w:rsid w:val="00B15807"/>
    <w:rsid w:val="00B222CA"/>
    <w:rsid w:val="00B26A59"/>
    <w:rsid w:val="00B439EB"/>
    <w:rsid w:val="00B52B49"/>
    <w:rsid w:val="00B735C3"/>
    <w:rsid w:val="00B76EF3"/>
    <w:rsid w:val="00B81323"/>
    <w:rsid w:val="00B8492C"/>
    <w:rsid w:val="00B8648F"/>
    <w:rsid w:val="00B914D2"/>
    <w:rsid w:val="00BA731A"/>
    <w:rsid w:val="00BB0A03"/>
    <w:rsid w:val="00BC4E8B"/>
    <w:rsid w:val="00BD0CA4"/>
    <w:rsid w:val="00BE2CEA"/>
    <w:rsid w:val="00C0265D"/>
    <w:rsid w:val="00C16F73"/>
    <w:rsid w:val="00C216AA"/>
    <w:rsid w:val="00C221AA"/>
    <w:rsid w:val="00C235A4"/>
    <w:rsid w:val="00C2760D"/>
    <w:rsid w:val="00C30F35"/>
    <w:rsid w:val="00C34B85"/>
    <w:rsid w:val="00C3797E"/>
    <w:rsid w:val="00C45F05"/>
    <w:rsid w:val="00C7552A"/>
    <w:rsid w:val="00C77C20"/>
    <w:rsid w:val="00C8688F"/>
    <w:rsid w:val="00CA2B77"/>
    <w:rsid w:val="00CB2F6F"/>
    <w:rsid w:val="00CB57D8"/>
    <w:rsid w:val="00CC008E"/>
    <w:rsid w:val="00CC39CD"/>
    <w:rsid w:val="00CC460C"/>
    <w:rsid w:val="00CC5868"/>
    <w:rsid w:val="00CC73B1"/>
    <w:rsid w:val="00CD14CC"/>
    <w:rsid w:val="00CD29EA"/>
    <w:rsid w:val="00CD7675"/>
    <w:rsid w:val="00CE7302"/>
    <w:rsid w:val="00CE76B7"/>
    <w:rsid w:val="00CF2D94"/>
    <w:rsid w:val="00CF58DA"/>
    <w:rsid w:val="00D026E9"/>
    <w:rsid w:val="00D03665"/>
    <w:rsid w:val="00D1495E"/>
    <w:rsid w:val="00D155F0"/>
    <w:rsid w:val="00D36207"/>
    <w:rsid w:val="00D41C23"/>
    <w:rsid w:val="00D5584B"/>
    <w:rsid w:val="00D63F12"/>
    <w:rsid w:val="00D649EC"/>
    <w:rsid w:val="00D7293F"/>
    <w:rsid w:val="00D75072"/>
    <w:rsid w:val="00D80DA3"/>
    <w:rsid w:val="00DA516B"/>
    <w:rsid w:val="00DB2F82"/>
    <w:rsid w:val="00DD4A4A"/>
    <w:rsid w:val="00DE7D21"/>
    <w:rsid w:val="00DF4E8C"/>
    <w:rsid w:val="00E03E3F"/>
    <w:rsid w:val="00E25E88"/>
    <w:rsid w:val="00E272A8"/>
    <w:rsid w:val="00E439DC"/>
    <w:rsid w:val="00E5531E"/>
    <w:rsid w:val="00E60D87"/>
    <w:rsid w:val="00E9029F"/>
    <w:rsid w:val="00E925C5"/>
    <w:rsid w:val="00EA0112"/>
    <w:rsid w:val="00EA3A65"/>
    <w:rsid w:val="00EA5967"/>
    <w:rsid w:val="00EB3105"/>
    <w:rsid w:val="00EC6264"/>
    <w:rsid w:val="00EC767B"/>
    <w:rsid w:val="00EE0E6D"/>
    <w:rsid w:val="00EE4A0F"/>
    <w:rsid w:val="00EF668B"/>
    <w:rsid w:val="00F04DA2"/>
    <w:rsid w:val="00F06FAB"/>
    <w:rsid w:val="00F3711A"/>
    <w:rsid w:val="00F40772"/>
    <w:rsid w:val="00F44818"/>
    <w:rsid w:val="00F50A4F"/>
    <w:rsid w:val="00F5565A"/>
    <w:rsid w:val="00F56801"/>
    <w:rsid w:val="00F631DA"/>
    <w:rsid w:val="00F63C50"/>
    <w:rsid w:val="00F869E5"/>
    <w:rsid w:val="00FC0255"/>
    <w:rsid w:val="00FC6D27"/>
    <w:rsid w:val="00FC717F"/>
    <w:rsid w:val="00FD6629"/>
    <w:rsid w:val="00FE0962"/>
    <w:rsid w:val="00FE30DF"/>
    <w:rsid w:val="2B2E4FD6"/>
    <w:rsid w:val="30A87DD5"/>
    <w:rsid w:val="31F4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62E2777E"/>
  <w15:docId w15:val="{3A46B892-9127-4ACE-A553-0567FBF2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customStyle="1" w:styleId="1">
    <w:name w:val="リスト段落1"/>
    <w:basedOn w:val="a"/>
    <w:uiPriority w:val="34"/>
    <w:qFormat/>
    <w:pPr>
      <w:ind w:leftChars="400" w:left="840"/>
    </w:pPr>
  </w:style>
  <w:style w:type="paragraph" w:styleId="a8">
    <w:name w:val="Balloon Text"/>
    <w:basedOn w:val="a"/>
    <w:link w:val="a9"/>
    <w:uiPriority w:val="99"/>
    <w:semiHidden/>
    <w:unhideWhenUsed/>
    <w:rsid w:val="009F24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24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708</Words>
  <Characters>4037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倫瑠</dc:creator>
  <cp:lastModifiedBy>田中　倫瑠</cp:lastModifiedBy>
  <cp:revision>46</cp:revision>
  <cp:lastPrinted>2023-08-07T07:58:00Z</cp:lastPrinted>
  <dcterms:created xsi:type="dcterms:W3CDTF">2023-08-07T07:59:00Z</dcterms:created>
  <dcterms:modified xsi:type="dcterms:W3CDTF">2024-07-30T06:29:00Z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